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8D" w:rsidRPr="006D2A03" w:rsidRDefault="00D3578D" w:rsidP="00D3578D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D3578D" w:rsidRPr="006D2A03" w:rsidRDefault="00D3578D" w:rsidP="00D3578D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D3578D" w:rsidRPr="006D2A03" w:rsidRDefault="00D3578D" w:rsidP="00D3578D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D3578D" w:rsidRPr="006D2A03" w:rsidRDefault="00D3578D" w:rsidP="00D3578D"/>
    <w:p w:rsidR="00D3578D" w:rsidRPr="00840A7C" w:rsidRDefault="00D3578D" w:rsidP="00D3578D">
      <w:pPr>
        <w:ind w:left="3540" w:firstLine="708"/>
      </w:pPr>
      <w:r>
        <w:t>Перечень</w:t>
      </w:r>
    </w:p>
    <w:p w:rsidR="00D3578D" w:rsidRDefault="00D3578D" w:rsidP="00D3578D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D3578D" w:rsidRPr="00C03F18" w:rsidRDefault="00D3578D" w:rsidP="00D3578D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D3578D" w:rsidRPr="002558D8" w:rsidRDefault="00D3578D" w:rsidP="00D3578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187AD2">
        <w:rPr>
          <w:sz w:val="20"/>
          <w:szCs w:val="20"/>
        </w:rPr>
        <w:t xml:space="preserve">: </w:t>
      </w:r>
      <w:bookmarkStart w:id="2" w:name="Специальность"/>
      <w:bookmarkEnd w:id="2"/>
      <w:r w:rsidRPr="00187AD2">
        <w:rPr>
          <w:sz w:val="20"/>
          <w:szCs w:val="20"/>
        </w:rPr>
        <w:t>Журналистика</w:t>
      </w:r>
    </w:p>
    <w:p w:rsidR="00D3578D" w:rsidRPr="002558D8" w:rsidRDefault="00D3578D" w:rsidP="00D3578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D3578D" w:rsidRPr="002558D8" w:rsidRDefault="00D3578D" w:rsidP="00D3578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ОЖ23-01М </w:t>
      </w:r>
    </w:p>
    <w:p w:rsidR="00D3578D" w:rsidRPr="005A2C03" w:rsidRDefault="00D3578D" w:rsidP="00D3578D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D3578D" w:rsidRPr="00497DB0" w:rsidRDefault="00D3578D" w:rsidP="00D3578D">
      <w:pPr>
        <w:rPr>
          <w:sz w:val="20"/>
          <w:szCs w:val="20"/>
        </w:rPr>
      </w:pPr>
    </w:p>
    <w:p w:rsidR="00D3578D" w:rsidRDefault="00D3578D" w:rsidP="00D3578D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( 1)</w:t>
      </w:r>
      <w:r w:rsidRPr="004E6195">
        <w:rPr>
          <w:b/>
          <w:sz w:val="20"/>
          <w:szCs w:val="20"/>
        </w:rPr>
        <w:t xml:space="preserve"> семестра</w:t>
      </w:r>
    </w:p>
    <w:p w:rsidR="00D3578D" w:rsidRPr="004E6195" w:rsidRDefault="00D3578D" w:rsidP="00D3578D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D3578D" w:rsidRPr="004A112E" w:rsidTr="001C582E">
        <w:tc>
          <w:tcPr>
            <w:tcW w:w="1242" w:type="dxa"/>
            <w:tcBorders>
              <w:bottom w:val="single" w:sz="4" w:space="0" w:color="auto"/>
            </w:tcBorders>
          </w:tcPr>
          <w:p w:rsidR="00D3578D" w:rsidRPr="00293F75" w:rsidRDefault="00D3578D" w:rsidP="00C62DC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D3578D" w:rsidRPr="004A112E" w:rsidRDefault="00D3578D" w:rsidP="00C62DC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D3578D" w:rsidRPr="00083686" w:rsidRDefault="00D3578D" w:rsidP="00C62DC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3578D" w:rsidRPr="004A112E" w:rsidRDefault="00D3578D" w:rsidP="00C62DC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3578D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1.Методология </w:t>
            </w:r>
            <w:proofErr w:type="spellStart"/>
            <w:r>
              <w:rPr>
                <w:sz w:val="18"/>
                <w:szCs w:val="18"/>
                <w:lang w:val="en-US"/>
              </w:rPr>
              <w:t>медиаисследований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1.Медиамоделирование и редакционное планирование</w:t>
            </w:r>
          </w:p>
        </w:tc>
      </w:tr>
      <w:tr w:rsidR="00D3578D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2.Медиасистемы, </w:t>
            </w:r>
            <w:proofErr w:type="spellStart"/>
            <w:r>
              <w:rPr>
                <w:sz w:val="18"/>
                <w:szCs w:val="18"/>
                <w:lang w:val="en-US"/>
              </w:rPr>
              <w:t>медиаэкономика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1C582E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582E">
              <w:rPr>
                <w:sz w:val="18"/>
                <w:szCs w:val="18"/>
              </w:rPr>
              <w:t>2</w:t>
            </w:r>
            <w:r w:rsidR="001C582E">
              <w:rPr>
                <w:sz w:val="18"/>
                <w:szCs w:val="18"/>
              </w:rPr>
              <w:t>.Культура научной речи</w:t>
            </w:r>
          </w:p>
        </w:tc>
      </w:tr>
      <w:tr w:rsidR="00D3578D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3.Современные </w:t>
            </w:r>
            <w:proofErr w:type="spellStart"/>
            <w:r>
              <w:rPr>
                <w:sz w:val="18"/>
                <w:szCs w:val="18"/>
                <w:lang w:val="en-US"/>
              </w:rPr>
              <w:t>теории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массовой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коммуникации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3.Иностранный язык (английский)</w:t>
            </w:r>
          </w:p>
        </w:tc>
      </w:tr>
      <w:tr w:rsidR="00D3578D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4.Визуальное оформление медиаконтента</w:t>
            </w:r>
          </w:p>
        </w:tc>
      </w:tr>
      <w:tr w:rsidR="00D3578D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5.Редактирование аудиовизуального контента</w:t>
            </w:r>
          </w:p>
        </w:tc>
      </w:tr>
      <w:tr w:rsidR="001C582E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53EC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.Менеджмент средств массовой информации</w:t>
            </w:r>
          </w:p>
        </w:tc>
      </w:tr>
      <w:tr w:rsidR="001C582E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582E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C582E" w:rsidRPr="004A112E" w:rsidTr="001C58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2E" w:rsidRPr="007202E2" w:rsidRDefault="001C582E" w:rsidP="001C582E">
            <w:pPr>
              <w:rPr>
                <w:sz w:val="18"/>
                <w:szCs w:val="18"/>
              </w:rPr>
            </w:pPr>
          </w:p>
        </w:tc>
      </w:tr>
      <w:tr w:rsidR="001C582E" w:rsidRPr="004A112E" w:rsidTr="001C582E">
        <w:tc>
          <w:tcPr>
            <w:tcW w:w="9456" w:type="dxa"/>
            <w:gridSpan w:val="4"/>
          </w:tcPr>
          <w:p w:rsidR="001C582E" w:rsidRPr="004A112E" w:rsidRDefault="001C582E" w:rsidP="001C582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1C582E" w:rsidRPr="004A112E" w:rsidTr="001C582E">
        <w:tc>
          <w:tcPr>
            <w:tcW w:w="9456" w:type="dxa"/>
            <w:gridSpan w:val="4"/>
          </w:tcPr>
          <w:p w:rsidR="001C582E" w:rsidRPr="00F7781C" w:rsidRDefault="001C582E" w:rsidP="001C582E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1C582E" w:rsidRPr="004A112E" w:rsidTr="001C582E">
        <w:tc>
          <w:tcPr>
            <w:tcW w:w="9456" w:type="dxa"/>
            <w:gridSpan w:val="4"/>
          </w:tcPr>
          <w:p w:rsidR="001C582E" w:rsidRPr="004A112E" w:rsidRDefault="001C582E" w:rsidP="001C582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1C582E" w:rsidRPr="004A112E" w:rsidTr="001C582E">
        <w:trPr>
          <w:trHeight w:val="151"/>
        </w:trPr>
        <w:tc>
          <w:tcPr>
            <w:tcW w:w="9456" w:type="dxa"/>
            <w:gridSpan w:val="4"/>
          </w:tcPr>
          <w:p w:rsidR="001C582E" w:rsidRPr="00032D59" w:rsidRDefault="001C582E" w:rsidP="001C582E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1C582E" w:rsidRPr="004A112E" w:rsidTr="001C582E">
        <w:trPr>
          <w:trHeight w:val="151"/>
        </w:trPr>
        <w:tc>
          <w:tcPr>
            <w:tcW w:w="9456" w:type="dxa"/>
            <w:gridSpan w:val="4"/>
          </w:tcPr>
          <w:p w:rsidR="001C582E" w:rsidRPr="00F7781C" w:rsidRDefault="001C582E" w:rsidP="001C582E">
            <w:pPr>
              <w:rPr>
                <w:sz w:val="18"/>
                <w:szCs w:val="18"/>
              </w:rPr>
            </w:pPr>
          </w:p>
        </w:tc>
      </w:tr>
    </w:tbl>
    <w:p w:rsidR="00D3578D" w:rsidRDefault="00D3578D" w:rsidP="00D3578D">
      <w:pPr>
        <w:rPr>
          <w:sz w:val="20"/>
          <w:szCs w:val="20"/>
        </w:rPr>
      </w:pPr>
    </w:p>
    <w:p w:rsidR="00D3578D" w:rsidRDefault="00D3578D" w:rsidP="00D3578D">
      <w:pPr>
        <w:jc w:val="center"/>
        <w:rPr>
          <w:b/>
          <w:sz w:val="20"/>
          <w:szCs w:val="20"/>
          <w:lang w:val="en-US"/>
        </w:rPr>
      </w:pPr>
    </w:p>
    <w:p w:rsidR="00D3578D" w:rsidRDefault="00D3578D" w:rsidP="00D3578D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( 2)</w:t>
      </w:r>
      <w:r w:rsidRPr="004E6195">
        <w:rPr>
          <w:b/>
          <w:sz w:val="20"/>
          <w:szCs w:val="20"/>
        </w:rPr>
        <w:t xml:space="preserve"> семестра</w:t>
      </w:r>
    </w:p>
    <w:p w:rsidR="00D3578D" w:rsidRPr="00497DB0" w:rsidRDefault="00D3578D" w:rsidP="00D357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265"/>
        <w:gridCol w:w="1313"/>
        <w:gridCol w:w="3339"/>
      </w:tblGrid>
      <w:tr w:rsidR="00D3578D" w:rsidRPr="004A112E" w:rsidTr="00853EC8">
        <w:tc>
          <w:tcPr>
            <w:tcW w:w="1313" w:type="dxa"/>
            <w:tcBorders>
              <w:bottom w:val="single" w:sz="4" w:space="0" w:color="auto"/>
            </w:tcBorders>
          </w:tcPr>
          <w:p w:rsidR="00D3578D" w:rsidRPr="004A112E" w:rsidRDefault="00D3578D" w:rsidP="00C62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D3578D" w:rsidRPr="004A112E" w:rsidRDefault="00D3578D" w:rsidP="00C62DC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D3578D" w:rsidRPr="00083686" w:rsidRDefault="00D3578D" w:rsidP="00C62DC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D3578D" w:rsidRPr="004A112E" w:rsidRDefault="00D3578D" w:rsidP="00C62DC9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D3578D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853EC8" w:rsidP="00C62DC9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.05.01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853EC8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.Организация работы конвергентной редакции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1.Научно-исследовательский семинар</w:t>
            </w:r>
          </w:p>
        </w:tc>
      </w:tr>
      <w:tr w:rsidR="00D3578D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 (английский)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7202E2" w:rsidRDefault="00D3578D" w:rsidP="00C6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2.Медиакритика</w:t>
            </w:r>
          </w:p>
        </w:tc>
      </w:tr>
      <w:tr w:rsidR="00853EC8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.03.01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3.Маркетинг средств массовой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.Редактирование аудиовизуального контента</w:t>
            </w:r>
          </w:p>
        </w:tc>
        <w:bookmarkStart w:id="14" w:name="_GoBack"/>
        <w:bookmarkEnd w:id="14"/>
      </w:tr>
      <w:tr w:rsidR="00853EC8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4.Менеджмент средств массовой информации</w:t>
            </w:r>
          </w:p>
        </w:tc>
      </w:tr>
      <w:tr w:rsidR="00853EC8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5.Разработка и запуск медиапроекта</w:t>
            </w:r>
          </w:p>
        </w:tc>
      </w:tr>
      <w:tr w:rsidR="00853EC8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53EC8" w:rsidRPr="004A112E" w:rsidTr="00853EC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8" w:rsidRPr="007202E2" w:rsidRDefault="00853EC8" w:rsidP="00853EC8">
            <w:pPr>
              <w:rPr>
                <w:sz w:val="18"/>
                <w:szCs w:val="18"/>
              </w:rPr>
            </w:pPr>
          </w:p>
        </w:tc>
      </w:tr>
      <w:tr w:rsidR="00853EC8" w:rsidRPr="004A112E" w:rsidTr="00853EC8">
        <w:tc>
          <w:tcPr>
            <w:tcW w:w="9230" w:type="dxa"/>
            <w:gridSpan w:val="4"/>
          </w:tcPr>
          <w:p w:rsidR="00853EC8" w:rsidRPr="004A112E" w:rsidRDefault="00853EC8" w:rsidP="00853EC8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853EC8" w:rsidRPr="004A112E" w:rsidTr="00853EC8">
        <w:tc>
          <w:tcPr>
            <w:tcW w:w="9230" w:type="dxa"/>
            <w:gridSpan w:val="4"/>
          </w:tcPr>
          <w:p w:rsidR="00853EC8" w:rsidRPr="00F7781C" w:rsidRDefault="00853EC8" w:rsidP="00853EC8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853EC8" w:rsidRPr="004A112E" w:rsidTr="00853EC8">
        <w:tc>
          <w:tcPr>
            <w:tcW w:w="9230" w:type="dxa"/>
            <w:gridSpan w:val="4"/>
          </w:tcPr>
          <w:p w:rsidR="00853EC8" w:rsidRPr="004A112E" w:rsidRDefault="00853EC8" w:rsidP="00853EC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853EC8" w:rsidRPr="004A112E" w:rsidTr="00853EC8">
        <w:trPr>
          <w:trHeight w:val="151"/>
        </w:trPr>
        <w:tc>
          <w:tcPr>
            <w:tcW w:w="9230" w:type="dxa"/>
            <w:gridSpan w:val="4"/>
          </w:tcPr>
          <w:p w:rsidR="00853EC8" w:rsidRPr="00F7781C" w:rsidRDefault="00853EC8" w:rsidP="00853EC8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1.Научно-исследовательская практика</w:t>
            </w:r>
          </w:p>
        </w:tc>
      </w:tr>
      <w:tr w:rsidR="00853EC8" w:rsidRPr="004A112E" w:rsidTr="00853EC8">
        <w:trPr>
          <w:trHeight w:val="151"/>
        </w:trPr>
        <w:tc>
          <w:tcPr>
            <w:tcW w:w="9230" w:type="dxa"/>
            <w:gridSpan w:val="4"/>
          </w:tcPr>
          <w:p w:rsidR="00853EC8" w:rsidRDefault="00853EC8" w:rsidP="0085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2.Профессионально-творческая практика</w:t>
            </w:r>
          </w:p>
        </w:tc>
      </w:tr>
      <w:tr w:rsidR="00853EC8" w:rsidRPr="004A112E" w:rsidTr="00853EC8">
        <w:trPr>
          <w:trHeight w:val="151"/>
        </w:trPr>
        <w:tc>
          <w:tcPr>
            <w:tcW w:w="9230" w:type="dxa"/>
            <w:gridSpan w:val="4"/>
          </w:tcPr>
          <w:p w:rsidR="00853EC8" w:rsidRDefault="00853EC8" w:rsidP="00853EC8">
            <w:pPr>
              <w:rPr>
                <w:sz w:val="18"/>
                <w:szCs w:val="18"/>
              </w:rPr>
            </w:pPr>
          </w:p>
        </w:tc>
      </w:tr>
      <w:tr w:rsidR="00853EC8" w:rsidRPr="004A112E" w:rsidTr="00853EC8">
        <w:trPr>
          <w:trHeight w:val="151"/>
        </w:trPr>
        <w:tc>
          <w:tcPr>
            <w:tcW w:w="9230" w:type="dxa"/>
            <w:gridSpan w:val="4"/>
          </w:tcPr>
          <w:p w:rsidR="00853EC8" w:rsidRPr="00F7781C" w:rsidRDefault="00853EC8" w:rsidP="00853EC8">
            <w:pPr>
              <w:rPr>
                <w:sz w:val="18"/>
                <w:szCs w:val="18"/>
              </w:rPr>
            </w:pPr>
          </w:p>
        </w:tc>
      </w:tr>
    </w:tbl>
    <w:p w:rsidR="00D3578D" w:rsidRDefault="00D3578D" w:rsidP="00D3578D">
      <w:pPr>
        <w:rPr>
          <w:sz w:val="20"/>
          <w:szCs w:val="20"/>
        </w:rPr>
      </w:pPr>
    </w:p>
    <w:p w:rsidR="00D3578D" w:rsidRDefault="00D3578D" w:rsidP="00D3578D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D3578D" w:rsidRDefault="00D3578D" w:rsidP="00D357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D3578D" w:rsidRPr="00497DB0" w:rsidRDefault="00D3578D" w:rsidP="00D3578D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8D"/>
    <w:rsid w:val="000907BF"/>
    <w:rsid w:val="00173B49"/>
    <w:rsid w:val="00187AD2"/>
    <w:rsid w:val="001C582E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53EC8"/>
    <w:rsid w:val="008F47F7"/>
    <w:rsid w:val="0095759C"/>
    <w:rsid w:val="009C26CD"/>
    <w:rsid w:val="00B2013B"/>
    <w:rsid w:val="00BE6798"/>
    <w:rsid w:val="00C00091"/>
    <w:rsid w:val="00C152A5"/>
    <w:rsid w:val="00C360A1"/>
    <w:rsid w:val="00CD13BF"/>
    <w:rsid w:val="00D15A05"/>
    <w:rsid w:val="00D3578D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F3F9"/>
  <w15:chartTrackingRefBased/>
  <w15:docId w15:val="{CA07CA68-8BF5-4923-A41A-D2799785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7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cp:lastPrinted>2023-10-24T04:03:00Z</cp:lastPrinted>
  <dcterms:created xsi:type="dcterms:W3CDTF">2023-10-23T04:44:00Z</dcterms:created>
  <dcterms:modified xsi:type="dcterms:W3CDTF">2023-10-24T04:04:00Z</dcterms:modified>
</cp:coreProperties>
</file>