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21" w:rsidRPr="006668D0" w:rsidRDefault="00537A84" w:rsidP="0053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8D0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537A84" w:rsidRPr="006668D0" w:rsidRDefault="00537A84" w:rsidP="0053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68D0">
        <w:rPr>
          <w:rFonts w:ascii="Times New Roman" w:hAnsi="Times New Roman" w:cs="Times New Roman"/>
          <w:b/>
          <w:sz w:val="24"/>
          <w:szCs w:val="24"/>
        </w:rPr>
        <w:t>опубликованных</w:t>
      </w:r>
      <w:proofErr w:type="gramEnd"/>
      <w:r w:rsidRPr="006668D0">
        <w:rPr>
          <w:rFonts w:ascii="Times New Roman" w:hAnsi="Times New Roman" w:cs="Times New Roman"/>
          <w:b/>
          <w:sz w:val="24"/>
          <w:szCs w:val="24"/>
        </w:rPr>
        <w:t xml:space="preserve"> и приравненных к ним</w:t>
      </w:r>
    </w:p>
    <w:p w:rsidR="00537A84" w:rsidRPr="006668D0" w:rsidRDefault="00537A84" w:rsidP="0053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8D0">
        <w:rPr>
          <w:rFonts w:ascii="Times New Roman" w:hAnsi="Times New Roman" w:cs="Times New Roman"/>
          <w:b/>
          <w:sz w:val="24"/>
          <w:szCs w:val="24"/>
        </w:rPr>
        <w:t>научных и учебно-методических работ</w:t>
      </w:r>
    </w:p>
    <w:p w:rsidR="00537A84" w:rsidRPr="006668D0" w:rsidRDefault="00953C5C" w:rsidP="0053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8D0">
        <w:rPr>
          <w:rFonts w:ascii="Times New Roman" w:hAnsi="Times New Roman" w:cs="Times New Roman"/>
          <w:b/>
          <w:sz w:val="24"/>
          <w:szCs w:val="24"/>
        </w:rPr>
        <w:t>Сперанской Алевтины Николаевны</w:t>
      </w:r>
    </w:p>
    <w:p w:rsidR="00537A84" w:rsidRPr="006668D0" w:rsidRDefault="00537A84" w:rsidP="0053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8D0">
        <w:rPr>
          <w:rFonts w:ascii="Times New Roman" w:hAnsi="Times New Roman" w:cs="Times New Roman"/>
          <w:b/>
          <w:sz w:val="24"/>
          <w:szCs w:val="24"/>
        </w:rPr>
        <w:t>(2018 – 2022 годы)</w:t>
      </w:r>
    </w:p>
    <w:p w:rsidR="00537A84" w:rsidRPr="006668D0" w:rsidRDefault="00537A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5"/>
        <w:gridCol w:w="2408"/>
        <w:gridCol w:w="1093"/>
        <w:gridCol w:w="1568"/>
      </w:tblGrid>
      <w:tr w:rsidR="00A27553" w:rsidRPr="006668D0" w:rsidTr="00A27553">
        <w:tc>
          <w:tcPr>
            <w:tcW w:w="353" w:type="pct"/>
            <w:vAlign w:val="center"/>
          </w:tcPr>
          <w:p w:rsidR="00537A84" w:rsidRPr="006668D0" w:rsidRDefault="00537A84" w:rsidP="00A27553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3" w:type="pct"/>
            <w:vAlign w:val="center"/>
          </w:tcPr>
          <w:p w:rsidR="00537A84" w:rsidRPr="006668D0" w:rsidRDefault="00537A84" w:rsidP="00A2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666" w:type="pct"/>
            <w:vAlign w:val="center"/>
          </w:tcPr>
          <w:p w:rsidR="00537A84" w:rsidRPr="006668D0" w:rsidRDefault="00537A84" w:rsidP="00A2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258" w:type="pct"/>
            <w:vAlign w:val="center"/>
          </w:tcPr>
          <w:p w:rsidR="00537A84" w:rsidRPr="006668D0" w:rsidRDefault="00537A84" w:rsidP="00A2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571" w:type="pct"/>
            <w:vAlign w:val="center"/>
          </w:tcPr>
          <w:p w:rsidR="00537A84" w:rsidRPr="006668D0" w:rsidRDefault="00537A84" w:rsidP="00A2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Объем в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  <w:vAlign w:val="center"/>
          </w:tcPr>
          <w:p w:rsidR="00537A84" w:rsidRPr="006668D0" w:rsidRDefault="00537A84" w:rsidP="00A2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537A84" w:rsidRPr="006668D0" w:rsidTr="00A27553">
        <w:tc>
          <w:tcPr>
            <w:tcW w:w="5000" w:type="pct"/>
            <w:gridSpan w:val="6"/>
          </w:tcPr>
          <w:p w:rsidR="00537A84" w:rsidRPr="006668D0" w:rsidRDefault="00537A84" w:rsidP="00A27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/>
                <w:sz w:val="24"/>
                <w:szCs w:val="24"/>
              </w:rPr>
              <w:t>а) научные работы</w:t>
            </w:r>
          </w:p>
        </w:tc>
      </w:tr>
      <w:tr w:rsidR="00C063C9" w:rsidRPr="006668D0" w:rsidTr="00A27553">
        <w:tc>
          <w:tcPr>
            <w:tcW w:w="5000" w:type="pct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18"/>
            </w:tblGrid>
            <w:tr w:rsidR="00C063C9" w:rsidRPr="006668D0">
              <w:trPr>
                <w:trHeight w:val="107"/>
              </w:trPr>
              <w:tc>
                <w:tcPr>
                  <w:tcW w:w="8318" w:type="dxa"/>
                </w:tcPr>
                <w:p w:rsidR="00A27553" w:rsidRPr="006668D0" w:rsidRDefault="00A27553" w:rsidP="00A275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8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Статьи в базах данных, индексируемых в </w:t>
                  </w:r>
                  <w:r w:rsidRPr="006668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Web</w:t>
                  </w:r>
                  <w:r w:rsidRPr="006668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668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of</w:t>
                  </w:r>
                  <w:r w:rsidRPr="006668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668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Science</w:t>
                  </w:r>
                  <w:r w:rsidRPr="006668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 </w:t>
                  </w:r>
                  <w:r w:rsidRPr="006668D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Scopus</w:t>
                  </w:r>
                </w:p>
              </w:tc>
            </w:tr>
          </w:tbl>
          <w:p w:rsidR="00A27553" w:rsidRPr="006668D0" w:rsidRDefault="00A2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C9" w:rsidRPr="006668D0" w:rsidTr="00A27553">
        <w:tc>
          <w:tcPr>
            <w:tcW w:w="353" w:type="pct"/>
          </w:tcPr>
          <w:p w:rsidR="00537A84" w:rsidRPr="006668D0" w:rsidRDefault="00A2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3" w:type="pct"/>
          </w:tcPr>
          <w:p w:rsidR="00537A84" w:rsidRPr="006668D0" w:rsidRDefault="0045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 xml:space="preserve">Монтажные реплики в рассказах </w:t>
            </w:r>
            <w:proofErr w:type="spellStart"/>
            <w:r w:rsidRPr="006668D0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ангарцев</w:t>
            </w:r>
            <w:proofErr w:type="spellEnd"/>
            <w:r w:rsidRPr="006668D0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 xml:space="preserve"> как композиционная особенность </w:t>
            </w:r>
            <w:proofErr w:type="gramStart"/>
            <w:r w:rsidRPr="006668D0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устного</w:t>
            </w:r>
            <w:proofErr w:type="gramEnd"/>
            <w:r w:rsidRPr="006668D0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 xml:space="preserve"> нарратива </w:t>
            </w:r>
          </w:p>
        </w:tc>
        <w:tc>
          <w:tcPr>
            <w:tcW w:w="666" w:type="pct"/>
          </w:tcPr>
          <w:p w:rsidR="00537A84" w:rsidRPr="006668D0" w:rsidRDefault="0045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537A84" w:rsidRPr="006668D0" w:rsidRDefault="0045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Научный диалог. 2018. № 4. С. 147-159.</w:t>
            </w:r>
          </w:p>
        </w:tc>
        <w:tc>
          <w:tcPr>
            <w:tcW w:w="571" w:type="pct"/>
          </w:tcPr>
          <w:p w:rsidR="00537A84" w:rsidRPr="006668D0" w:rsidRDefault="0045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537A84" w:rsidRPr="006668D0" w:rsidRDefault="0053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06" w:rsidRPr="006668D0" w:rsidTr="00A27553">
        <w:tc>
          <w:tcPr>
            <w:tcW w:w="353" w:type="pct"/>
          </w:tcPr>
          <w:p w:rsidR="00DD5506" w:rsidRPr="006668D0" w:rsidRDefault="00DD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DD5506" w:rsidRPr="006668D0" w:rsidRDefault="00DD5506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и социокультурные основания иноязычной подготовки взрослого человека при отсутствии выраженной мотивации познавательной активности</w:t>
            </w:r>
            <w:r w:rsidR="00174C61"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Activity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Related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Sociocultural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Grounds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Foreign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Education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who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Lack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Expressed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Motivation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Cognitive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4C61" w:rsidRPr="006668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Activity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4C61"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174C61" w:rsidRPr="006668D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174C61" w:rsidRPr="006668D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174C61" w:rsidRPr="006668D0">
              <w:rPr>
                <w:rFonts w:ascii="Times New Roman" w:hAnsi="Times New Roman" w:cs="Times New Roman"/>
                <w:sz w:val="24"/>
                <w:szCs w:val="24"/>
              </w:rPr>
              <w:t>зыке</w:t>
            </w:r>
            <w:proofErr w:type="spellEnd"/>
          </w:p>
        </w:tc>
        <w:tc>
          <w:tcPr>
            <w:tcW w:w="666" w:type="pct"/>
          </w:tcPr>
          <w:p w:rsidR="00DD5506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DD5506" w:rsidRPr="006668D0" w:rsidRDefault="00174C61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zh-CN"/>
              </w:rPr>
            </w:pPr>
            <w:r w:rsidRPr="006668D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>Журнал</w:t>
            </w:r>
            <w:r w:rsidRPr="0068629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668D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>Сибирского</w:t>
            </w:r>
            <w:r w:rsidRPr="0068629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668D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>федерального</w:t>
            </w:r>
            <w:r w:rsidRPr="0068629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668D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>университета</w:t>
            </w:r>
            <w:r w:rsidRPr="0068629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6668D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>Гуманитарные</w:t>
            </w:r>
            <w:r w:rsidRPr="0068629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668D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  <w:t>науки</w:t>
            </w:r>
            <w:r w:rsidRPr="0068629F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5506" w:rsidRPr="006668D0">
              <w:rPr>
                <w:rStyle w:val="A00"/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="00DD5506" w:rsidRPr="0068629F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506" w:rsidRPr="006668D0">
              <w:rPr>
                <w:rStyle w:val="A00"/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DD5506" w:rsidRPr="0068629F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506" w:rsidRPr="006668D0">
              <w:rPr>
                <w:rStyle w:val="A00"/>
                <w:rFonts w:ascii="Times New Roman" w:hAnsi="Times New Roman" w:cs="Times New Roman"/>
                <w:sz w:val="24"/>
                <w:szCs w:val="24"/>
                <w:lang w:val="en-US"/>
              </w:rPr>
              <w:t>Siberian</w:t>
            </w:r>
            <w:r w:rsidR="00DD5506" w:rsidRPr="0068629F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506" w:rsidRPr="006668D0">
              <w:rPr>
                <w:rStyle w:val="A00"/>
                <w:rFonts w:ascii="Times New Roman" w:hAnsi="Times New Roman" w:cs="Times New Roman"/>
                <w:sz w:val="24"/>
                <w:szCs w:val="24"/>
                <w:lang w:val="en-US"/>
              </w:rPr>
              <w:t>Federal</w:t>
            </w:r>
            <w:r w:rsidR="00DD5506" w:rsidRPr="0068629F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506" w:rsidRPr="006668D0">
              <w:rPr>
                <w:rStyle w:val="A00"/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DD5506" w:rsidRPr="0068629F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D5506" w:rsidRPr="0068629F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506" w:rsidRPr="006668D0">
              <w:rPr>
                <w:rStyle w:val="A00"/>
                <w:rFonts w:ascii="Times New Roman" w:hAnsi="Times New Roman" w:cs="Times New Roman"/>
                <w:sz w:val="24"/>
                <w:szCs w:val="24"/>
                <w:lang w:val="en-US"/>
              </w:rPr>
              <w:t>Humanities &amp; Social Sciences 2021 14(3): 341–350</w:t>
            </w:r>
            <w:r w:rsidRPr="006668D0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)</w:t>
            </w:r>
            <w:r w:rsidR="00DD5506" w:rsidRPr="006668D0">
              <w:rPr>
                <w:rStyle w:val="A00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1" w:type="pct"/>
          </w:tcPr>
          <w:p w:rsidR="00DD5506" w:rsidRPr="006668D0" w:rsidRDefault="00DD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0,97 / </w:t>
            </w:r>
            <w:r w:rsidR="00174C61"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proofErr w:type="spellStart"/>
            <w:r w:rsidR="00174C61"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174C61"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="00174C61"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174C61" w:rsidRPr="006668D0" w:rsidRDefault="00174C61" w:rsidP="00174C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Кочетков М.В., </w:t>
            </w:r>
          </w:p>
          <w:p w:rsidR="00174C61" w:rsidRPr="006668D0" w:rsidRDefault="00174C61" w:rsidP="00174C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Смолянинова О.Г., </w:t>
            </w:r>
          </w:p>
          <w:p w:rsidR="00DD5506" w:rsidRPr="006668D0" w:rsidRDefault="00174C61" w:rsidP="001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Чеботарева Е.М.</w:t>
            </w:r>
          </w:p>
        </w:tc>
      </w:tr>
      <w:tr w:rsidR="00C063C9" w:rsidRPr="006668D0" w:rsidTr="00A27553">
        <w:tc>
          <w:tcPr>
            <w:tcW w:w="353" w:type="pct"/>
          </w:tcPr>
          <w:p w:rsidR="00A27553" w:rsidRPr="006668D0" w:rsidRDefault="00A2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A27553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Диахрония атрибутивной сочетаемости лексемы </w:t>
            </w:r>
            <w:r w:rsidRPr="00666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клятва 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по данным Национального корпуса русского языка</w:t>
            </w:r>
          </w:p>
        </w:tc>
        <w:tc>
          <w:tcPr>
            <w:tcW w:w="666" w:type="pct"/>
          </w:tcPr>
          <w:p w:rsidR="00A27553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A27553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Сибирский филологический журнал. 2022. № 3. С. 222-233.</w:t>
            </w:r>
          </w:p>
        </w:tc>
        <w:tc>
          <w:tcPr>
            <w:tcW w:w="571" w:type="pct"/>
          </w:tcPr>
          <w:p w:rsidR="00A27553" w:rsidRPr="006668D0" w:rsidRDefault="00174C61" w:rsidP="00174C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0,91 / 0,7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A27553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Баранчикова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063C9" w:rsidRPr="006668D0" w:rsidTr="00A27553">
        <w:tc>
          <w:tcPr>
            <w:tcW w:w="5000" w:type="pct"/>
            <w:gridSpan w:val="6"/>
          </w:tcPr>
          <w:p w:rsidR="00A27553" w:rsidRPr="006668D0" w:rsidRDefault="00A27553" w:rsidP="00A27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журналах с </w:t>
            </w:r>
            <w:proofErr w:type="spellStart"/>
            <w:r w:rsidRPr="006668D0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6668D0">
              <w:rPr>
                <w:rFonts w:ascii="Times New Roman" w:hAnsi="Times New Roman" w:cs="Times New Roman"/>
                <w:b/>
                <w:sz w:val="24"/>
                <w:szCs w:val="24"/>
              </w:rPr>
              <w:t>-фактором (перечень ВАК)</w:t>
            </w:r>
          </w:p>
        </w:tc>
      </w:tr>
      <w:tr w:rsidR="00C063C9" w:rsidRPr="006668D0" w:rsidTr="00A27553">
        <w:tc>
          <w:tcPr>
            <w:tcW w:w="353" w:type="pct"/>
          </w:tcPr>
          <w:p w:rsidR="00A27553" w:rsidRPr="006668D0" w:rsidRDefault="00A2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</w:tcPr>
          <w:p w:rsidR="00A27553" w:rsidRPr="006668D0" w:rsidRDefault="00A7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читать городские названия в Китае: иероглиф, цифра, буква</w:t>
            </w:r>
          </w:p>
        </w:tc>
        <w:tc>
          <w:tcPr>
            <w:tcW w:w="666" w:type="pct"/>
          </w:tcPr>
          <w:p w:rsidR="00A27553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A27553" w:rsidRPr="006668D0" w:rsidRDefault="00A7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Коммуникативные исследования. 2019. Т.6. № 1. С. 112</w:t>
            </w: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71" w:type="pct"/>
          </w:tcPr>
          <w:p w:rsidR="00A27553" w:rsidRPr="006668D0" w:rsidRDefault="00FA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A27553" w:rsidRPr="006668D0" w:rsidRDefault="00A2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C9" w:rsidRPr="006668D0" w:rsidTr="00A27553">
        <w:tc>
          <w:tcPr>
            <w:tcW w:w="353" w:type="pct"/>
          </w:tcPr>
          <w:p w:rsidR="00A27553" w:rsidRPr="006668D0" w:rsidRDefault="00A2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A27553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Динамика глагольной сочетаемости субстантива </w:t>
            </w:r>
            <w:r w:rsidRPr="006668D0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клятва</w:t>
            </w:r>
            <w:r w:rsidRPr="006668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данным национального </w:t>
            </w:r>
            <w:r w:rsidRPr="006668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корпуса русского языка</w:t>
            </w:r>
          </w:p>
        </w:tc>
        <w:tc>
          <w:tcPr>
            <w:tcW w:w="666" w:type="pct"/>
          </w:tcPr>
          <w:p w:rsidR="00A27553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A27553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Мир русского слова. № 2. 2019. С. 19</w:t>
            </w: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668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571" w:type="pct"/>
          </w:tcPr>
          <w:p w:rsidR="00A27553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0.5/0,2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A27553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Баранчикова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A6708" w:rsidRPr="006668D0" w:rsidTr="00A27553">
        <w:tc>
          <w:tcPr>
            <w:tcW w:w="35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Возможности ассоциативного эксперимента в преподавании русского языка как иностранного</w:t>
            </w:r>
          </w:p>
        </w:tc>
        <w:tc>
          <w:tcPr>
            <w:tcW w:w="666" w:type="pct"/>
          </w:tcPr>
          <w:p w:rsidR="008A6708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Русский язык за рубежом. № 4. 2019. С. 107–112.</w:t>
            </w:r>
          </w:p>
        </w:tc>
        <w:tc>
          <w:tcPr>
            <w:tcW w:w="571" w:type="pct"/>
          </w:tcPr>
          <w:p w:rsidR="008A6708" w:rsidRPr="006668D0" w:rsidRDefault="008A6708" w:rsidP="0071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0,56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08" w:rsidRPr="006668D0" w:rsidTr="00A27553">
        <w:tc>
          <w:tcPr>
            <w:tcW w:w="35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Ассоциативный потенциал понятия</w:t>
            </w:r>
            <w:r w:rsidRPr="006668D0"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  <w:t xml:space="preserve"> «путь» в русском и китайском языковом сознании</w:t>
            </w:r>
          </w:p>
        </w:tc>
        <w:tc>
          <w:tcPr>
            <w:tcW w:w="666" w:type="pct"/>
          </w:tcPr>
          <w:p w:rsidR="008A6708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Воронежского государственного университета. Серия: Лингвистика и межкультурная коммуникация. 2019. № 4. С. 66–73.</w:t>
            </w:r>
          </w:p>
        </w:tc>
        <w:tc>
          <w:tcPr>
            <w:tcW w:w="571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0,9/0,3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Ван Т.</w:t>
            </w:r>
          </w:p>
        </w:tc>
      </w:tr>
      <w:tr w:rsidR="008A6708" w:rsidRPr="006668D0" w:rsidTr="00A27553">
        <w:tc>
          <w:tcPr>
            <w:tcW w:w="35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8A6708" w:rsidRPr="006668D0" w:rsidRDefault="0066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eastAsia="Cambria,Italic" w:hAnsi="Times New Roman" w:cs="Times New Roman"/>
                <w:sz w:val="24"/>
                <w:szCs w:val="24"/>
              </w:rPr>
              <w:t>«Слово года» и «ключевая ситуация»: о пополнении актуального лексикона</w:t>
            </w:r>
          </w:p>
        </w:tc>
        <w:tc>
          <w:tcPr>
            <w:tcW w:w="666" w:type="pct"/>
          </w:tcPr>
          <w:p w:rsidR="008A6708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8A6708" w:rsidRPr="006668D0" w:rsidRDefault="0066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eastAsia="Cambria,Italic" w:hAnsi="Times New Roman" w:cs="Times New Roman"/>
                <w:sz w:val="24"/>
                <w:szCs w:val="24"/>
              </w:rPr>
              <w:t>Коммуникативные исследования. 2021. Том 8. № 1. С. 102-116.</w:t>
            </w:r>
          </w:p>
        </w:tc>
        <w:tc>
          <w:tcPr>
            <w:tcW w:w="571" w:type="pct"/>
          </w:tcPr>
          <w:p w:rsidR="008A6708" w:rsidRPr="006668D0" w:rsidRDefault="001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0,91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0" w:rsidRPr="006668D0" w:rsidTr="00A27553">
        <w:tc>
          <w:tcPr>
            <w:tcW w:w="353" w:type="pct"/>
          </w:tcPr>
          <w:p w:rsidR="00663940" w:rsidRPr="006668D0" w:rsidRDefault="00663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663940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«Можно только научиться». К юбилею Татьяны Викторовны Шмелёвой</w:t>
            </w:r>
          </w:p>
        </w:tc>
        <w:tc>
          <w:tcPr>
            <w:tcW w:w="666" w:type="pct"/>
          </w:tcPr>
          <w:p w:rsidR="00663940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663940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Коммуникативные исследования. 2021. Т. 8. № 3. С. 614-621</w:t>
            </w:r>
            <w:r w:rsidRPr="006668D0">
              <w:rPr>
                <w:rFonts w:ascii="Times New Roman" w:eastAsia="Cambria,Itali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:rsidR="00663940" w:rsidRPr="006668D0" w:rsidRDefault="001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0,44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663940" w:rsidRPr="006668D0" w:rsidRDefault="00663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4B" w:rsidRPr="006668D0" w:rsidTr="00A27553">
        <w:tc>
          <w:tcPr>
            <w:tcW w:w="353" w:type="pct"/>
          </w:tcPr>
          <w:p w:rsidR="008A344B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8A344B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Образность в 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китайских</w:t>
            </w:r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чэнъюях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о каллиграфии</w:t>
            </w:r>
          </w:p>
        </w:tc>
        <w:tc>
          <w:tcPr>
            <w:tcW w:w="666" w:type="pct"/>
          </w:tcPr>
          <w:p w:rsidR="008A344B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8A344B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Верхневолжский филологический вестник. 2022. № 3. С. </w:t>
            </w:r>
            <w:r w:rsidRPr="006668D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106-114</w:t>
            </w:r>
            <w:r w:rsidR="00591A95" w:rsidRPr="006668D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571" w:type="pct"/>
          </w:tcPr>
          <w:p w:rsidR="008A344B" w:rsidRPr="006668D0" w:rsidRDefault="0059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0,96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8A344B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C9" w:rsidRPr="006668D0" w:rsidTr="00455003">
        <w:tc>
          <w:tcPr>
            <w:tcW w:w="5000" w:type="pct"/>
            <w:gridSpan w:val="6"/>
          </w:tcPr>
          <w:p w:rsidR="008A6708" w:rsidRPr="006668D0" w:rsidRDefault="008A6708" w:rsidP="00455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/>
                <w:sz w:val="24"/>
                <w:szCs w:val="24"/>
              </w:rPr>
              <w:t>Прочие издания</w:t>
            </w:r>
          </w:p>
        </w:tc>
      </w:tr>
      <w:tr w:rsidR="008A6708" w:rsidRPr="006668D0" w:rsidTr="00A27553">
        <w:tc>
          <w:tcPr>
            <w:tcW w:w="35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Этнолингвистический подход к изучению слова как способ формирования языковой личности</w:t>
            </w:r>
          </w:p>
        </w:tc>
        <w:tc>
          <w:tcPr>
            <w:tcW w:w="666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Педагогические науки: теория, история, инновационные технологии. Научный журнал. № 1 (75), 2018.  С. 75</w:t>
            </w: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71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08" w:rsidRPr="006668D0" w:rsidTr="00A27553">
        <w:tc>
          <w:tcPr>
            <w:tcW w:w="35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Сибирь и Великий чайный путь, или особенности русского чаепития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668D0"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  <w:t>西伯利</w:t>
            </w:r>
            <w:r w:rsidRPr="006668D0">
              <w:rPr>
                <w:rFonts w:ascii="Times New Roman" w:eastAsia="PMingLiU" w:hAnsi="Times New Roman" w:cs="Times New Roman"/>
                <w:sz w:val="24"/>
                <w:szCs w:val="24"/>
                <w:lang w:eastAsia="zh-CN"/>
              </w:rPr>
              <w:t>亚和茶叶大通道，兼论俄罗斯的茶文化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на китайском языке)</w:t>
            </w:r>
          </w:p>
        </w:tc>
        <w:tc>
          <w:tcPr>
            <w:tcW w:w="666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Гуманитарные науки и искусство Шелкового пути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68D0">
              <w:rPr>
                <w:rFonts w:ascii="Times New Roman" w:eastAsia="MingLiU" w:hAnsi="Times New Roman" w:cs="Times New Roman"/>
                <w:sz w:val="24"/>
                <w:szCs w:val="24"/>
              </w:rPr>
              <w:t>丝绸之路人文与艺术国际学术研讨会</w:t>
            </w:r>
            <w:proofErr w:type="spellEnd"/>
            <w:r w:rsidRPr="006668D0">
              <w:rPr>
                <w:rFonts w:ascii="Times New Roman" w:eastAsia="MingLiU" w:hAnsi="Times New Roman" w:cs="Times New Roman"/>
                <w:sz w:val="24"/>
                <w:szCs w:val="24"/>
              </w:rPr>
              <w:t>)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Сб. научных материалов международного симпозиума. – Ланьчжоу. Изд-во университета Ланьчжоу.</w:t>
            </w:r>
            <w:r w:rsidRPr="006668D0">
              <w:rPr>
                <w:rFonts w:ascii="Times New Roman" w:eastAsia="MingLiU" w:hAnsi="Times New Roman" w:cs="Times New Roman"/>
                <w:sz w:val="24"/>
                <w:szCs w:val="24"/>
              </w:rPr>
              <w:t xml:space="preserve"> 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2019. С. 3–12.</w:t>
            </w:r>
          </w:p>
        </w:tc>
        <w:tc>
          <w:tcPr>
            <w:tcW w:w="571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0,85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08" w:rsidRPr="006668D0" w:rsidTr="00A27553">
        <w:tc>
          <w:tcPr>
            <w:tcW w:w="35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Красную речь красно и слушать: народные 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речи</w:t>
            </w:r>
          </w:p>
        </w:tc>
        <w:tc>
          <w:tcPr>
            <w:tcW w:w="666" w:type="pct"/>
          </w:tcPr>
          <w:p w:rsidR="008A6708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языкового 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эстетического идеала средствами учебных дисциплин. Сумы: Изд-во Сумского ГПУ. 2019. С. 67</w:t>
            </w: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71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0,7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08" w:rsidRPr="006668D0" w:rsidTr="00A27553">
        <w:tc>
          <w:tcPr>
            <w:tcW w:w="35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Лиса как персонаж сказки «тигр и лиса»: русско-китайские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лингвокультурологические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сопоставления</w:t>
            </w:r>
          </w:p>
        </w:tc>
        <w:tc>
          <w:tcPr>
            <w:tcW w:w="666" w:type="pct"/>
          </w:tcPr>
          <w:p w:rsidR="008A6708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68D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осток-Запад: пересечения культур. </w:t>
            </w:r>
            <w:r w:rsidRPr="006668D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 w:rsidRPr="006668D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Всемирный конгресс. Т.2. Киото (Япония). 2019. С. 197-203.</w:t>
            </w:r>
          </w:p>
        </w:tc>
        <w:tc>
          <w:tcPr>
            <w:tcW w:w="571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08" w:rsidRPr="006668D0" w:rsidTr="00A27553">
        <w:tc>
          <w:tcPr>
            <w:tcW w:w="35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Ассоциативные поля этнонимов «русские» и «китайцы» в русско-китайском сопоставлении</w:t>
            </w:r>
          </w:p>
        </w:tc>
        <w:tc>
          <w:tcPr>
            <w:tcW w:w="666" w:type="pct"/>
          </w:tcPr>
          <w:p w:rsidR="008A6708" w:rsidRPr="006668D0" w:rsidRDefault="008A6708" w:rsidP="0068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686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62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8629F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1258" w:type="pct"/>
          </w:tcPr>
          <w:p w:rsidR="008A6708" w:rsidRPr="006668D0" w:rsidRDefault="009346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8A6708" w:rsidRPr="006668D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Экология языка и коммуникативная практика. </w:t>
              </w:r>
            </w:hyperlink>
            <w:r w:rsidR="008A6708" w:rsidRPr="006668D0">
              <w:rPr>
                <w:rFonts w:ascii="Times New Roman" w:hAnsi="Times New Roman" w:cs="Times New Roman"/>
                <w:sz w:val="24"/>
                <w:szCs w:val="24"/>
              </w:rPr>
              <w:t>Красноярск: СФУ. 2019</w:t>
            </w:r>
            <w:r w:rsidR="008A6708"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. № 4 (2). С. 49–58</w:t>
            </w:r>
            <w:r w:rsidR="008A6708"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0,8/0,3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Ван. Т.</w:t>
            </w:r>
          </w:p>
        </w:tc>
      </w:tr>
      <w:tr w:rsidR="008A6708" w:rsidRPr="006668D0" w:rsidTr="00A27553">
        <w:tc>
          <w:tcPr>
            <w:tcW w:w="35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Сибирь и Великий чайный путь, или </w:t>
            </w:r>
            <w:r w:rsidR="00663940" w:rsidRPr="00666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собенности русского чаепития</w:t>
            </w:r>
          </w:p>
        </w:tc>
        <w:tc>
          <w:tcPr>
            <w:tcW w:w="666" w:type="pct"/>
          </w:tcPr>
          <w:p w:rsidR="008A6708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8A6708" w:rsidRPr="006668D0" w:rsidRDefault="0066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humanities. Volume 3. September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 w:rsidRPr="0066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 1-14.</w:t>
            </w:r>
          </w:p>
        </w:tc>
        <w:tc>
          <w:tcPr>
            <w:tcW w:w="571" w:type="pct"/>
          </w:tcPr>
          <w:p w:rsidR="008A6708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0,86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40" w:rsidRPr="006668D0" w:rsidTr="00A27553">
        <w:tc>
          <w:tcPr>
            <w:tcW w:w="353" w:type="pct"/>
          </w:tcPr>
          <w:p w:rsidR="00663940" w:rsidRPr="006668D0" w:rsidRDefault="00663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663940" w:rsidRPr="006668D0" w:rsidRDefault="0066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«Дорога» и «путь» в русских паремиях</w:t>
            </w:r>
          </w:p>
        </w:tc>
        <w:tc>
          <w:tcPr>
            <w:tcW w:w="666" w:type="pct"/>
          </w:tcPr>
          <w:p w:rsidR="00663940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663940" w:rsidRPr="006668D0" w:rsidRDefault="0066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международного симпозиума по гуманитарным наукам и искусству «Шелковый путь» </w:t>
            </w:r>
            <w:proofErr w:type="spellStart"/>
            <w:r w:rsidRPr="006668D0">
              <w:rPr>
                <w:rFonts w:ascii="Times New Roman" w:eastAsia="MingLiU" w:hAnsi="Times New Roman" w:cs="Times New Roman"/>
                <w:sz w:val="24"/>
                <w:szCs w:val="24"/>
                <w:lang w:val="en-US"/>
              </w:rPr>
              <w:t>丝绸</w:t>
            </w:r>
            <w:r w:rsidRPr="006668D0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之路人文与</w:t>
            </w:r>
            <w:r w:rsidRPr="006668D0">
              <w:rPr>
                <w:rFonts w:ascii="Times New Roman" w:eastAsia="MingLiU" w:hAnsi="Times New Roman" w:cs="Times New Roman"/>
                <w:sz w:val="24"/>
                <w:szCs w:val="24"/>
                <w:lang w:val="en-US"/>
              </w:rPr>
              <w:t>艺术</w:t>
            </w:r>
            <w:r w:rsidRPr="006668D0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国</w:t>
            </w:r>
            <w:r w:rsidRPr="006668D0">
              <w:rPr>
                <w:rFonts w:ascii="Times New Roman" w:eastAsia="MingLiU" w:hAnsi="Times New Roman" w:cs="Times New Roman"/>
                <w:sz w:val="24"/>
                <w:szCs w:val="24"/>
                <w:lang w:val="en-US"/>
              </w:rPr>
              <w:t>际</w:t>
            </w:r>
            <w:r w:rsidRPr="006668D0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学</w:t>
            </w:r>
            <w:r w:rsidRPr="006668D0">
              <w:rPr>
                <w:rFonts w:ascii="Times New Roman" w:eastAsia="MingLiU" w:hAnsi="Times New Roman" w:cs="Times New Roman"/>
                <w:sz w:val="24"/>
                <w:szCs w:val="24"/>
                <w:lang w:val="en-US"/>
              </w:rPr>
              <w:t>术</w:t>
            </w:r>
            <w:r w:rsidRPr="006668D0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研</w:t>
            </w:r>
            <w:r w:rsidRPr="006668D0">
              <w:rPr>
                <w:rFonts w:ascii="Times New Roman" w:eastAsia="MingLiU" w:hAnsi="Times New Roman" w:cs="Times New Roman"/>
                <w:sz w:val="24"/>
                <w:szCs w:val="24"/>
                <w:lang w:val="en-US"/>
              </w:rPr>
              <w:t>讨</w:t>
            </w:r>
            <w:r w:rsidRPr="006668D0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会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 2019. С. 3-12.</w:t>
            </w:r>
          </w:p>
        </w:tc>
        <w:tc>
          <w:tcPr>
            <w:tcW w:w="571" w:type="pct"/>
          </w:tcPr>
          <w:p w:rsidR="00663940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663940" w:rsidRPr="006668D0" w:rsidRDefault="00663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4B" w:rsidRPr="006668D0" w:rsidTr="00A27553">
        <w:tc>
          <w:tcPr>
            <w:tcW w:w="353" w:type="pct"/>
          </w:tcPr>
          <w:p w:rsidR="008A344B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8A344B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и каллиграфия в паремиях: русско-китайские сопоставления</w:t>
            </w:r>
          </w:p>
        </w:tc>
        <w:tc>
          <w:tcPr>
            <w:tcW w:w="666" w:type="pct"/>
          </w:tcPr>
          <w:p w:rsidR="008A344B" w:rsidRPr="006668D0" w:rsidRDefault="006668D0" w:rsidP="0068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686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62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8629F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1258" w:type="pct"/>
          </w:tcPr>
          <w:p w:rsidR="008A344B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Verba</w:t>
            </w:r>
            <w:proofErr w:type="spellEnd"/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Северо-Западный лингвистический журнал. 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Сетевое периодическое научное издание. </w:t>
            </w: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2021. № 2(2). С. 33-45.</w:t>
            </w:r>
          </w:p>
        </w:tc>
        <w:tc>
          <w:tcPr>
            <w:tcW w:w="571" w:type="pct"/>
          </w:tcPr>
          <w:p w:rsidR="008A344B" w:rsidRPr="006668D0" w:rsidRDefault="001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8A344B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DD" w:rsidRPr="006668D0" w:rsidTr="00A27553">
        <w:tc>
          <w:tcPr>
            <w:tcW w:w="353" w:type="pct"/>
          </w:tcPr>
          <w:p w:rsidR="004A43DD" w:rsidRPr="006668D0" w:rsidRDefault="004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4A43DD" w:rsidRPr="006668D0" w:rsidRDefault="004A4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Виртуальный город: ономастические предпочтения китайских студентов</w:t>
            </w:r>
          </w:p>
        </w:tc>
        <w:tc>
          <w:tcPr>
            <w:tcW w:w="666" w:type="pct"/>
          </w:tcPr>
          <w:p w:rsidR="004A43DD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4A43DD" w:rsidRPr="006668D0" w:rsidRDefault="004A4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Приращение смысла: сборник научных статей к юбилею Т.В. Шмелёвой: сборник статей / кол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второв; науч. ред.: А.Н. Сперанская. Москва: РУСАЙНС, 2021. С. 277-284.</w:t>
            </w:r>
          </w:p>
        </w:tc>
        <w:tc>
          <w:tcPr>
            <w:tcW w:w="571" w:type="pct"/>
          </w:tcPr>
          <w:p w:rsidR="004A43DD" w:rsidRPr="006668D0" w:rsidRDefault="00800429" w:rsidP="008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FC1CF5"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0,45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4A43DD" w:rsidRPr="006668D0" w:rsidRDefault="004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DD" w:rsidRPr="006668D0" w:rsidTr="00A27553">
        <w:tc>
          <w:tcPr>
            <w:tcW w:w="353" w:type="pct"/>
          </w:tcPr>
          <w:p w:rsidR="004A43DD" w:rsidRPr="006668D0" w:rsidRDefault="004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4A43DD" w:rsidRPr="00CA018C" w:rsidRDefault="004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8C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на китайской </w:t>
            </w:r>
            <w:r w:rsidRPr="00CA0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коммерческой вывеске глазами потребителя</w:t>
            </w:r>
          </w:p>
        </w:tc>
        <w:tc>
          <w:tcPr>
            <w:tcW w:w="666" w:type="pct"/>
          </w:tcPr>
          <w:p w:rsidR="004A43DD" w:rsidRPr="00CA018C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CA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4A43DD" w:rsidRPr="00CA018C" w:rsidRDefault="004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Диалог культур: Россия и Китай на </w:t>
            </w:r>
            <w:r w:rsidRPr="00CA01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новом Шелковом пути</w:t>
            </w:r>
            <w:r w:rsidRPr="00CA018C">
              <w:rPr>
                <w:rFonts w:ascii="Times New Roman" w:hAnsi="Times New Roman" w:cs="Times New Roman"/>
                <w:sz w:val="24"/>
                <w:szCs w:val="24"/>
              </w:rPr>
              <w:t>: коллективная научная монография. Ярославль: Изд-во РИО ЯГПУ, 2021. С. 346-374</w:t>
            </w:r>
            <w:r w:rsidRPr="00CA0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:rsidR="004A43DD" w:rsidRPr="006668D0" w:rsidRDefault="00FC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29,75 / </w:t>
            </w:r>
            <w:r w:rsidR="00800429" w:rsidRPr="00CA018C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  <w:r w:rsidRPr="00CA018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A01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A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4A43DD" w:rsidRPr="006668D0" w:rsidRDefault="004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44B" w:rsidRPr="006668D0" w:rsidTr="00A27553">
        <w:tc>
          <w:tcPr>
            <w:tcW w:w="353" w:type="pct"/>
          </w:tcPr>
          <w:p w:rsidR="008A344B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8A344B" w:rsidRPr="006668D0" w:rsidRDefault="008A34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«Слово года» в лингвострановедческом аспекте» (тезисы)</w:t>
            </w:r>
          </w:p>
        </w:tc>
        <w:tc>
          <w:tcPr>
            <w:tcW w:w="666" w:type="pct"/>
          </w:tcPr>
          <w:p w:rsidR="008A344B" w:rsidRPr="006668D0" w:rsidRDefault="006668D0" w:rsidP="0068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686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62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8629F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1258" w:type="pct"/>
          </w:tcPr>
          <w:p w:rsidR="008A344B" w:rsidRPr="006668D0" w:rsidRDefault="00C063C9" w:rsidP="004A4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XXIV Международная конференция «Россия и Запад: диалог культур». </w:t>
            </w:r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25–26 марта 2022 года. </w:t>
            </w:r>
            <w:r w:rsidR="004A43DD"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МГУ, г. Москва. </w:t>
            </w:r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</w:t>
            </w:r>
            <w:proofErr w:type="gramStart"/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есурс. Режим доступа: </w:t>
            </w:r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URL</w:t>
            </w:r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regionalstudiens</w:t>
            </w:r>
            <w:proofErr w:type="spellEnd"/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page</w:t>
            </w:r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24761699.</w:t>
            </w:r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html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:rsidR="008A344B" w:rsidRPr="006668D0" w:rsidRDefault="00800429" w:rsidP="008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0, 05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8A344B" w:rsidRPr="006668D0" w:rsidRDefault="008A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61" w:rsidRPr="006668D0" w:rsidTr="00A27553">
        <w:tc>
          <w:tcPr>
            <w:tcW w:w="353" w:type="pct"/>
          </w:tcPr>
          <w:p w:rsidR="00174C61" w:rsidRPr="006668D0" w:rsidRDefault="0017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174C61" w:rsidRPr="006668D0" w:rsidRDefault="008004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8D0">
              <w:rPr>
                <w:rFonts w:ascii="Times New Roman" w:eastAsia="Cambria-Italic" w:hAnsi="Times New Roman" w:cs="Times New Roman"/>
                <w:i/>
                <w:iCs/>
                <w:sz w:val="24"/>
                <w:szCs w:val="24"/>
              </w:rPr>
              <w:t xml:space="preserve">Стакан, чашка, бутылка </w:t>
            </w:r>
            <w:r w:rsidRPr="006668D0">
              <w:rPr>
                <w:rFonts w:ascii="Times New Roman" w:eastAsia="Cambria-Italic" w:hAnsi="Times New Roman" w:cs="Times New Roman"/>
                <w:sz w:val="24"/>
                <w:szCs w:val="24"/>
              </w:rPr>
              <w:t xml:space="preserve">или </w:t>
            </w:r>
            <w:r w:rsidRPr="006668D0">
              <w:rPr>
                <w:rFonts w:ascii="Times New Roman" w:eastAsia="Cambria-Italic" w:hAnsi="Times New Roman" w:cs="Times New Roman"/>
                <w:i/>
                <w:iCs/>
                <w:sz w:val="24"/>
                <w:szCs w:val="24"/>
              </w:rPr>
              <w:t>термос</w:t>
            </w:r>
            <w:r w:rsidRPr="006668D0">
              <w:rPr>
                <w:rFonts w:ascii="Times New Roman" w:eastAsia="Cambria-Italic" w:hAnsi="Times New Roman" w:cs="Times New Roman"/>
                <w:sz w:val="24"/>
                <w:szCs w:val="24"/>
              </w:rPr>
              <w:t>: лексические пересечения в китайско-русском словоупотреблении и трудности перевода (тезисы)</w:t>
            </w:r>
          </w:p>
        </w:tc>
        <w:tc>
          <w:tcPr>
            <w:tcW w:w="666" w:type="pct"/>
          </w:tcPr>
          <w:p w:rsidR="00174C61" w:rsidRPr="006668D0" w:rsidRDefault="0066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174C61" w:rsidRPr="006668D0" w:rsidRDefault="00800429" w:rsidP="004A4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8D0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Речевая коммуникация в современной России</w:t>
            </w:r>
            <w:r w:rsidRPr="006668D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: тезисы докладов VI Международной научной конференции (Омск, 27–30 сентября 2021 г.) / отв. ред.: О.С. </w:t>
            </w:r>
            <w:proofErr w:type="spellStart"/>
            <w:r w:rsidRPr="006668D0">
              <w:rPr>
                <w:rFonts w:ascii="Times New Roman" w:eastAsia="TimesNewRoman" w:hAnsi="Times New Roman" w:cs="Times New Roman"/>
                <w:sz w:val="24"/>
                <w:szCs w:val="24"/>
              </w:rPr>
              <w:t>Иссерс</w:t>
            </w:r>
            <w:proofErr w:type="spellEnd"/>
            <w:r w:rsidRPr="006668D0">
              <w:rPr>
                <w:rFonts w:ascii="Times New Roman" w:eastAsia="TimesNewRoman" w:hAnsi="Times New Roman" w:cs="Times New Roman"/>
                <w:sz w:val="24"/>
                <w:szCs w:val="24"/>
              </w:rPr>
              <w:t>. Омск: Изд-во Омского госуниверситета, 2021. С. 49-51.</w:t>
            </w:r>
          </w:p>
        </w:tc>
        <w:tc>
          <w:tcPr>
            <w:tcW w:w="571" w:type="pct"/>
          </w:tcPr>
          <w:p w:rsidR="00174C61" w:rsidRPr="006668D0" w:rsidRDefault="008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0,07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174C61" w:rsidRPr="006668D0" w:rsidRDefault="0017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C9" w:rsidRPr="006668D0" w:rsidTr="00A27553">
        <w:tc>
          <w:tcPr>
            <w:tcW w:w="5000" w:type="pct"/>
            <w:gridSpan w:val="6"/>
          </w:tcPr>
          <w:p w:rsidR="008A6708" w:rsidRPr="006668D0" w:rsidRDefault="008A6708" w:rsidP="00A27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/>
                <w:sz w:val="24"/>
                <w:szCs w:val="24"/>
              </w:rPr>
              <w:t>б) учебно-методические работы</w:t>
            </w:r>
          </w:p>
        </w:tc>
      </w:tr>
      <w:tr w:rsidR="00C063C9" w:rsidRPr="006668D0" w:rsidTr="00A27553">
        <w:tc>
          <w:tcPr>
            <w:tcW w:w="353" w:type="pct"/>
          </w:tcPr>
          <w:p w:rsidR="008A6708" w:rsidRPr="006668D0" w:rsidRDefault="008A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591A95" w:rsidRPr="006668D0" w:rsidRDefault="00591A95" w:rsidP="00591A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язык: </w:t>
            </w:r>
          </w:p>
          <w:p w:rsidR="00591A95" w:rsidRPr="006668D0" w:rsidRDefault="00591A95" w:rsidP="00591A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олимпиадные задания </w:t>
            </w:r>
          </w:p>
          <w:p w:rsidR="008A6708" w:rsidRPr="006668D0" w:rsidRDefault="00591A95" w:rsidP="0059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и рекомендации к их выполнению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A43DD" w:rsidRPr="006668D0">
              <w:rPr>
                <w:rFonts w:ascii="Times New Roman" w:hAnsi="Times New Roman" w:cs="Times New Roman"/>
                <w:sz w:val="24"/>
                <w:szCs w:val="24"/>
              </w:rPr>
              <w:t>Авторы-составители Журавель Т.Н., Кудрявцева Е.А., Сперанская А.Н.</w:t>
            </w:r>
          </w:p>
        </w:tc>
        <w:tc>
          <w:tcPr>
            <w:tcW w:w="666" w:type="pct"/>
          </w:tcPr>
          <w:p w:rsidR="008A6708" w:rsidRPr="006668D0" w:rsidRDefault="008A6708" w:rsidP="0068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686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62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8629F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1258" w:type="pct"/>
          </w:tcPr>
          <w:p w:rsidR="008A6708" w:rsidRPr="006668D0" w:rsidRDefault="006668D0" w:rsidP="0066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r w:rsidR="00591A95" w:rsidRPr="006668D0">
              <w:rPr>
                <w:rFonts w:ascii="Times New Roman" w:hAnsi="Times New Roman" w:cs="Times New Roman"/>
                <w:sz w:val="24"/>
                <w:szCs w:val="24"/>
              </w:rPr>
              <w:t>Сибирск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91A95"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ерального университета, 2022. – 167 с.</w:t>
            </w:r>
          </w:p>
        </w:tc>
        <w:tc>
          <w:tcPr>
            <w:tcW w:w="571" w:type="pct"/>
          </w:tcPr>
          <w:p w:rsidR="008A6708" w:rsidRPr="006668D0" w:rsidRDefault="004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9,6 / 3,3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8A6708" w:rsidRPr="006668D0" w:rsidRDefault="004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Журавель Т.Н., Кудрявцева Е.А.</w:t>
            </w:r>
          </w:p>
        </w:tc>
      </w:tr>
      <w:tr w:rsidR="004A43DD" w:rsidRPr="006668D0" w:rsidTr="004A43DD">
        <w:tc>
          <w:tcPr>
            <w:tcW w:w="5000" w:type="pct"/>
            <w:gridSpan w:val="6"/>
          </w:tcPr>
          <w:p w:rsidR="004A43DD" w:rsidRPr="006668D0" w:rsidRDefault="004A43DD" w:rsidP="004A4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Монографии </w:t>
            </w:r>
          </w:p>
        </w:tc>
      </w:tr>
      <w:tr w:rsidR="004A43DD" w:rsidRPr="006668D0" w:rsidTr="00A27553">
        <w:tc>
          <w:tcPr>
            <w:tcW w:w="353" w:type="pct"/>
          </w:tcPr>
          <w:p w:rsidR="004A43DD" w:rsidRPr="006668D0" w:rsidRDefault="004A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4A43DD" w:rsidRPr="006668D0" w:rsidRDefault="004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Глава «Д</w:t>
            </w:r>
            <w:r w:rsidR="0038304D" w:rsidRPr="006668D0">
              <w:rPr>
                <w:rFonts w:ascii="Times New Roman" w:hAnsi="Times New Roman" w:cs="Times New Roman"/>
                <w:sz w:val="24"/>
                <w:szCs w:val="24"/>
              </w:rPr>
              <w:t>иалог культур в аспекте лингвокультурологии и межкультурной коммуникации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», раздел </w:t>
            </w:r>
          </w:p>
          <w:p w:rsidR="004A43DD" w:rsidRPr="006668D0" w:rsidRDefault="004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«Русское слово на китайской коммерческой вывеске глазами потребителя»</w:t>
            </w:r>
          </w:p>
        </w:tc>
        <w:tc>
          <w:tcPr>
            <w:tcW w:w="666" w:type="pct"/>
          </w:tcPr>
          <w:p w:rsidR="004A43DD" w:rsidRPr="006668D0" w:rsidRDefault="006668D0" w:rsidP="00FA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4A43DD" w:rsidRPr="006668D0" w:rsidRDefault="004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Cs/>
                <w:sz w:val="24"/>
                <w:szCs w:val="24"/>
              </w:rPr>
              <w:t>Диалог культур: Россия и Китай на новом Шелковом пути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: коллективная научная монография. Ярославль: Изд-во РИО ЯГПУ, 2021. С. 346-374</w:t>
            </w:r>
            <w:r w:rsidRPr="006668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:rsidR="004A43DD" w:rsidRPr="006668D0" w:rsidRDefault="0038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29,75 / </w:t>
            </w:r>
            <w:r w:rsidR="00800429"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4A43DD" w:rsidRPr="006668D0" w:rsidRDefault="004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Коллектив авторов</w:t>
            </w:r>
          </w:p>
        </w:tc>
      </w:tr>
      <w:tr w:rsidR="00B9269A" w:rsidRPr="006668D0" w:rsidTr="00934680">
        <w:trPr>
          <w:trHeight w:val="4243"/>
        </w:trPr>
        <w:tc>
          <w:tcPr>
            <w:tcW w:w="353" w:type="pct"/>
          </w:tcPr>
          <w:p w:rsidR="00B9269A" w:rsidRPr="006668D0" w:rsidRDefault="00B9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B9269A" w:rsidRPr="00B9269A" w:rsidRDefault="00B9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6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Раздел «Лингвистический эксперимент на занятиях РКИ: методический потенциал ассоциативного эксперимента» главы «Инновационные педагогические технологии в преподавании китайского языка в России и русского языка в китайской аудитории»</w:t>
            </w:r>
            <w:bookmarkStart w:id="0" w:name="_GoBack"/>
            <w:bookmarkEnd w:id="0"/>
          </w:p>
        </w:tc>
        <w:tc>
          <w:tcPr>
            <w:tcW w:w="666" w:type="pct"/>
          </w:tcPr>
          <w:p w:rsidR="00B9269A" w:rsidRPr="00B9269A" w:rsidRDefault="00B9269A" w:rsidP="00FA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69A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B9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B9269A" w:rsidRPr="00B9269A" w:rsidRDefault="00B9269A" w:rsidP="00B9269A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B9269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 xml:space="preserve">Учитель Шёлкового пути: российско-китайский диалог культур в аспекте современных образовательных стратегий: коллективная монография / под науч. ред. М.В. Груздева, Е.М. </w:t>
            </w:r>
            <w:proofErr w:type="spellStart"/>
            <w:r w:rsidRPr="00B9269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Болдыревой</w:t>
            </w:r>
            <w:proofErr w:type="spellEnd"/>
            <w:r w:rsidRPr="00B9269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 Се Чжоу. Ярославль: РИО ЯГПУ, 2022. С. 180-200.</w:t>
            </w:r>
          </w:p>
          <w:p w:rsidR="00B9269A" w:rsidRPr="00B9269A" w:rsidRDefault="00B926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" w:type="pct"/>
          </w:tcPr>
          <w:p w:rsidR="00B9269A" w:rsidRPr="00B9269A" w:rsidRDefault="00B9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6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29,5 </w:t>
            </w:r>
            <w:proofErr w:type="spellStart"/>
            <w:r w:rsidRPr="00B926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п.л</w:t>
            </w:r>
            <w:proofErr w:type="spellEnd"/>
            <w:r w:rsidRPr="00B926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/ 1,26 </w:t>
            </w:r>
            <w:proofErr w:type="spellStart"/>
            <w:r w:rsidRPr="00B926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п.</w:t>
            </w:r>
            <w:proofErr w:type="gramStart"/>
            <w:r w:rsidRPr="00B926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</w:t>
            </w:r>
            <w:proofErr w:type="spellEnd"/>
            <w:proofErr w:type="gramEnd"/>
            <w:r w:rsidRPr="00B926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19" w:type="pct"/>
          </w:tcPr>
          <w:p w:rsidR="00B9269A" w:rsidRPr="00B9269A" w:rsidRDefault="00B9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69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Коллектив авторов</w:t>
            </w:r>
          </w:p>
        </w:tc>
      </w:tr>
      <w:tr w:rsidR="00591A95" w:rsidRPr="006668D0" w:rsidTr="00591A95">
        <w:tc>
          <w:tcPr>
            <w:tcW w:w="5000" w:type="pct"/>
            <w:gridSpan w:val="6"/>
          </w:tcPr>
          <w:p w:rsidR="00591A95" w:rsidRPr="006668D0" w:rsidRDefault="00591A95" w:rsidP="00591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издания </w:t>
            </w:r>
          </w:p>
        </w:tc>
      </w:tr>
      <w:tr w:rsidR="00591A95" w:rsidRPr="006668D0" w:rsidTr="00A27553">
        <w:tc>
          <w:tcPr>
            <w:tcW w:w="353" w:type="pct"/>
          </w:tcPr>
          <w:p w:rsidR="00591A95" w:rsidRPr="006668D0" w:rsidRDefault="0059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591A95" w:rsidRPr="006668D0" w:rsidRDefault="0059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редактор сборника научных статей </w:t>
            </w:r>
          </w:p>
        </w:tc>
        <w:tc>
          <w:tcPr>
            <w:tcW w:w="666" w:type="pct"/>
          </w:tcPr>
          <w:p w:rsidR="00591A95" w:rsidRPr="006668D0" w:rsidRDefault="006668D0" w:rsidP="00FA3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591A95" w:rsidRPr="006668D0" w:rsidRDefault="00591A95" w:rsidP="0059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Приращение смысла : сборник научных статей к юбилею Татьяны Викторовны Шмелёвой : сборник статей / кол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второв ; науч. ред.: А.Н. Сперанская. Москва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 РУСАЙНС, 2021. — 320 с.</w:t>
            </w:r>
          </w:p>
        </w:tc>
        <w:tc>
          <w:tcPr>
            <w:tcW w:w="571" w:type="pct"/>
          </w:tcPr>
          <w:p w:rsidR="00591A95" w:rsidRPr="006668D0" w:rsidRDefault="0059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8D0"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proofErr w:type="spell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666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</w:tcPr>
          <w:p w:rsidR="00591A95" w:rsidRPr="006668D0" w:rsidRDefault="00591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18C" w:rsidRPr="006668D0" w:rsidRDefault="00CA018C">
      <w:pPr>
        <w:rPr>
          <w:rFonts w:ascii="Times New Roman" w:hAnsi="Times New Roman" w:cs="Times New Roman"/>
          <w:sz w:val="24"/>
          <w:szCs w:val="24"/>
        </w:rPr>
      </w:pPr>
    </w:p>
    <w:sectPr w:rsidR="00CA018C" w:rsidRPr="0066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PT Sans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84"/>
    <w:rsid w:val="00174C61"/>
    <w:rsid w:val="0038304D"/>
    <w:rsid w:val="003A7721"/>
    <w:rsid w:val="00455003"/>
    <w:rsid w:val="004A43DD"/>
    <w:rsid w:val="00537A84"/>
    <w:rsid w:val="00591A95"/>
    <w:rsid w:val="00663940"/>
    <w:rsid w:val="006668D0"/>
    <w:rsid w:val="0068629F"/>
    <w:rsid w:val="00800429"/>
    <w:rsid w:val="008077EA"/>
    <w:rsid w:val="008A344B"/>
    <w:rsid w:val="008A6708"/>
    <w:rsid w:val="00934680"/>
    <w:rsid w:val="00953C5C"/>
    <w:rsid w:val="00A27553"/>
    <w:rsid w:val="00A7084F"/>
    <w:rsid w:val="00B9269A"/>
    <w:rsid w:val="00C063C9"/>
    <w:rsid w:val="00C43A8F"/>
    <w:rsid w:val="00CA018C"/>
    <w:rsid w:val="00D85B35"/>
    <w:rsid w:val="00DD5506"/>
    <w:rsid w:val="00FA3D21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uiPriority w:val="22"/>
    <w:qFormat/>
    <w:rsid w:val="00D85B35"/>
    <w:rPr>
      <w:b/>
      <w:bCs/>
    </w:rPr>
  </w:style>
  <w:style w:type="character" w:styleId="a5">
    <w:name w:val="Hyperlink"/>
    <w:basedOn w:val="a0"/>
    <w:unhideWhenUsed/>
    <w:rsid w:val="008A6708"/>
    <w:rPr>
      <w:color w:val="0000FF"/>
      <w:u w:val="single"/>
    </w:rPr>
  </w:style>
  <w:style w:type="character" w:customStyle="1" w:styleId="A00">
    <w:name w:val="A0"/>
    <w:uiPriority w:val="99"/>
    <w:rsid w:val="00DD5506"/>
    <w:rPr>
      <w:rFonts w:cs="PT Sans"/>
      <w:color w:val="000000"/>
      <w:sz w:val="16"/>
      <w:szCs w:val="16"/>
    </w:rPr>
  </w:style>
  <w:style w:type="character" w:customStyle="1" w:styleId="A40">
    <w:name w:val="A4"/>
    <w:uiPriority w:val="99"/>
    <w:rsid w:val="00174C61"/>
    <w:rPr>
      <w:rFonts w:cs="PT Sans"/>
      <w:b/>
      <w:b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uiPriority w:val="22"/>
    <w:qFormat/>
    <w:rsid w:val="00D85B35"/>
    <w:rPr>
      <w:b/>
      <w:bCs/>
    </w:rPr>
  </w:style>
  <w:style w:type="character" w:styleId="a5">
    <w:name w:val="Hyperlink"/>
    <w:basedOn w:val="a0"/>
    <w:unhideWhenUsed/>
    <w:rsid w:val="008A6708"/>
    <w:rPr>
      <w:color w:val="0000FF"/>
      <w:u w:val="single"/>
    </w:rPr>
  </w:style>
  <w:style w:type="character" w:customStyle="1" w:styleId="A00">
    <w:name w:val="A0"/>
    <w:uiPriority w:val="99"/>
    <w:rsid w:val="00DD5506"/>
    <w:rPr>
      <w:rFonts w:cs="PT Sans"/>
      <w:color w:val="000000"/>
      <w:sz w:val="16"/>
      <w:szCs w:val="16"/>
    </w:rPr>
  </w:style>
  <w:style w:type="character" w:customStyle="1" w:styleId="A40">
    <w:name w:val="A4"/>
    <w:uiPriority w:val="99"/>
    <w:rsid w:val="00174C61"/>
    <w:rPr>
      <w:rFonts w:cs="PT Sans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coling.sfu-kras.ru/?p=606&amp;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16C6-FC24-49F9-985F-1AE45EBF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ВО "Сибирский федеральный университет"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NSevruzhenko</dc:creator>
  <cp:lastModifiedBy>NSevruzhenko</cp:lastModifiedBy>
  <cp:revision>8</cp:revision>
  <dcterms:created xsi:type="dcterms:W3CDTF">2022-11-22T13:13:00Z</dcterms:created>
  <dcterms:modified xsi:type="dcterms:W3CDTF">2022-11-24T07:20:00Z</dcterms:modified>
</cp:coreProperties>
</file>