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77" w:rsidRPr="00A1701E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01E">
        <w:rPr>
          <w:rFonts w:ascii="Arial"/>
          <w:color w:val="FF0000"/>
          <w:sz w:val="2"/>
          <w:lang w:val="ru-RU"/>
        </w:rPr>
        <w:t xml:space="preserve"> </w:t>
      </w:r>
    </w:p>
    <w:p w:rsidR="00A1701E" w:rsidRPr="00A1701E" w:rsidRDefault="00A1701E" w:rsidP="00A1701E">
      <w:pPr>
        <w:framePr w:w="7426" w:wrap="auto" w:vAnchor="page" w:hAnchor="page" w:x="2326" w:y="1276"/>
        <w:widowControl w:val="0"/>
        <w:autoSpaceDE w:val="0"/>
        <w:autoSpaceDN w:val="0"/>
        <w:spacing w:before="256" w:after="0" w:line="311" w:lineRule="exact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  <w:r w:rsidRPr="00A1701E">
        <w:rPr>
          <w:rFonts w:ascii="Times New Roman" w:hAnsi="Times New Roman" w:cs="Times New Roman"/>
          <w:b/>
          <w:color w:val="000000"/>
          <w:spacing w:val="1"/>
          <w:sz w:val="40"/>
          <w:szCs w:val="40"/>
          <w:lang w:val="ru-RU"/>
        </w:rPr>
        <w:t>План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приёма поступающих</w:t>
      </w:r>
      <w:r w:rsidRPr="00A1701E">
        <w:rPr>
          <w:rFonts w:ascii="Times New Roman"/>
          <w:b/>
          <w:color w:val="000000"/>
          <w:spacing w:val="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в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202</w:t>
      </w:r>
      <w:r w:rsidR="00802B0F">
        <w:rPr>
          <w:rFonts w:ascii="Times New Roman"/>
          <w:b/>
          <w:color w:val="000000"/>
          <w:spacing w:val="-1"/>
          <w:sz w:val="40"/>
          <w:szCs w:val="40"/>
          <w:lang w:val="ru-RU"/>
        </w:rPr>
        <w:t>3</w:t>
      </w:r>
      <w:r w:rsidRPr="00A1701E">
        <w:rPr>
          <w:rFonts w:ascii="Times New Roman"/>
          <w:b/>
          <w:color w:val="000000"/>
          <w:spacing w:val="4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году</w:t>
      </w:r>
    </w:p>
    <w:p w:rsidR="008F4077" w:rsidRPr="00A1701E" w:rsidRDefault="008F4077" w:rsidP="00A1701E">
      <w:pPr>
        <w:framePr w:w="7426" w:wrap="auto" w:vAnchor="page" w:hAnchor="page" w:x="2326" w:y="1276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</w:p>
    <w:p w:rsid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 направления подготовки,</w:t>
      </w:r>
    </w:p>
    <w:p w:rsidR="008F4077" w:rsidRP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(</w:t>
      </w:r>
      <w:r w:rsidR="007E1E29">
        <w:rPr>
          <w:rFonts w:ascii="Times New Roman" w:hAnsi="Times New Roman" w:cs="Times New Roman"/>
          <w:color w:val="000000"/>
          <w:sz w:val="36"/>
          <w:szCs w:val="36"/>
          <w:lang w:val="ru-RU"/>
        </w:rPr>
        <w:t>магистратура</w:t>
      </w: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)</w:t>
      </w:r>
    </w:p>
    <w:tbl>
      <w:tblPr>
        <w:tblStyle w:val="a3"/>
        <w:tblpPr w:leftFromText="180" w:rightFromText="180" w:vertAnchor="text" w:horzAnchor="margin" w:tblpXSpec="center" w:tblpY="3299"/>
        <w:tblW w:w="10909" w:type="dxa"/>
        <w:tblLook w:val="04A0" w:firstRow="1" w:lastRow="0" w:firstColumn="1" w:lastColumn="0" w:noHBand="0" w:noVBand="1"/>
      </w:tblPr>
      <w:tblGrid>
        <w:gridCol w:w="3922"/>
        <w:gridCol w:w="1618"/>
        <w:gridCol w:w="2033"/>
        <w:gridCol w:w="3336"/>
      </w:tblGrid>
      <w:tr w:rsidR="00C07C72" w:rsidRPr="00A1701E" w:rsidTr="001A6866">
        <w:tc>
          <w:tcPr>
            <w:tcW w:w="3990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Код и наименование направления</w:t>
            </w:r>
          </w:p>
        </w:tc>
        <w:tc>
          <w:tcPr>
            <w:tcW w:w="1625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Бюджет</w:t>
            </w:r>
          </w:p>
        </w:tc>
        <w:tc>
          <w:tcPr>
            <w:tcW w:w="1893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proofErr w:type="spellStart"/>
            <w:r w:rsidRPr="001A6866">
              <w:rPr>
                <w:b/>
                <w:bCs/>
                <w:kern w:val="24"/>
                <w:sz w:val="36"/>
                <w:szCs w:val="36"/>
              </w:rPr>
              <w:t>Внебюджет</w:t>
            </w:r>
            <w:proofErr w:type="spellEnd"/>
          </w:p>
        </w:tc>
        <w:tc>
          <w:tcPr>
            <w:tcW w:w="3401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kern w:val="24"/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Экзамены</w:t>
            </w:r>
          </w:p>
        </w:tc>
      </w:tr>
      <w:tr w:rsidR="00C07C72" w:rsidRPr="00A1701E" w:rsidTr="001A6866">
        <w:tc>
          <w:tcPr>
            <w:tcW w:w="3990" w:type="dxa"/>
          </w:tcPr>
          <w:p w:rsidR="00C07C72" w:rsidRDefault="00C07C72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42.04.02.02 </w:t>
            </w:r>
            <w:proofErr w:type="spellStart"/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>Медиатехнологии</w:t>
            </w:r>
            <w:proofErr w:type="spellEnd"/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и менеджмент средств массовой информации</w:t>
            </w:r>
            <w:r w:rsidR="00AF2B09"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(журналистика)</w:t>
            </w:r>
          </w:p>
          <w:p w:rsidR="001A6866" w:rsidRPr="001A6866" w:rsidRDefault="001A6866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:rsidR="00C07C72" w:rsidRPr="00AF2B09" w:rsidRDefault="00C07C72" w:rsidP="007E1E29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bCs/>
                <w:color w:val="000000" w:themeColor="text1"/>
                <w:kern w:val="24"/>
                <w:sz w:val="32"/>
                <w:szCs w:val="32"/>
              </w:rPr>
              <w:t>10</w:t>
            </w:r>
          </w:p>
        </w:tc>
        <w:tc>
          <w:tcPr>
            <w:tcW w:w="1893" w:type="dxa"/>
          </w:tcPr>
          <w:p w:rsidR="00C07C72" w:rsidRPr="00AF2B09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bCs/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3401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8"/>
                <w:szCs w:val="28"/>
              </w:rPr>
            </w:pPr>
            <w:hyperlink r:id="rId4" w:history="1">
              <w:r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Собеседование по профилю программы</w:t>
              </w:r>
            </w:hyperlink>
          </w:p>
        </w:tc>
      </w:tr>
      <w:tr w:rsidR="00C07C72" w:rsidRPr="00A1701E" w:rsidTr="001A6866">
        <w:tc>
          <w:tcPr>
            <w:tcW w:w="3990" w:type="dxa"/>
          </w:tcPr>
          <w:p w:rsidR="00C07C72" w:rsidRDefault="00C07C72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>45.04.02.02 Прикладная и экспертная лингвистика</w:t>
            </w:r>
          </w:p>
          <w:p w:rsidR="001A6866" w:rsidRPr="001A6866" w:rsidRDefault="001A6866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:rsidR="00C07C72" w:rsidRPr="00AF2B09" w:rsidRDefault="00C07C72" w:rsidP="00C07C72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color w:val="000000" w:themeColor="text1"/>
                <w:kern w:val="24"/>
                <w:sz w:val="32"/>
                <w:szCs w:val="32"/>
              </w:rPr>
              <w:t>17</w:t>
            </w:r>
          </w:p>
        </w:tc>
        <w:tc>
          <w:tcPr>
            <w:tcW w:w="1893" w:type="dxa"/>
          </w:tcPr>
          <w:p w:rsidR="00C07C72" w:rsidRPr="00AF2B09" w:rsidRDefault="00C07C72" w:rsidP="00C07C72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3401" w:type="dxa"/>
          </w:tcPr>
          <w:p w:rsidR="00C07C72" w:rsidRPr="001A6866" w:rsidRDefault="00C07C72" w:rsidP="00AF2B09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hyperlink r:id="rId5" w:history="1">
              <w:r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Теория языка(устно)</w:t>
              </w:r>
            </w:hyperlink>
          </w:p>
          <w:p w:rsidR="00C07C72" w:rsidRPr="001A6866" w:rsidRDefault="00C07C72" w:rsidP="00A13AFE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kern w:val="24"/>
                <w:sz w:val="28"/>
                <w:szCs w:val="28"/>
              </w:rPr>
            </w:pPr>
            <w:hyperlink r:id="rId6" w:history="1">
              <w:r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Иностранный язык (тест)</w:t>
              </w:r>
            </w:hyperlink>
          </w:p>
        </w:tc>
      </w:tr>
    </w:tbl>
    <w:p w:rsidR="00AF2B09" w:rsidRDefault="00A17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tabs>
          <w:tab w:val="left" w:pos="2235"/>
        </w:tabs>
        <w:rPr>
          <w:rFonts w:ascii="Arial"/>
          <w:sz w:val="2"/>
        </w:rPr>
      </w:pPr>
    </w:p>
    <w:p w:rsidR="00AF2B09" w:rsidRPr="00AF2B09" w:rsidRDefault="00AF2B09" w:rsidP="00AF2B09">
      <w:pPr>
        <w:framePr w:w="6765" w:wrap="auto" w:vAnchor="page" w:hAnchor="page" w:x="1501" w:y="6826"/>
        <w:widowControl w:val="0"/>
        <w:autoSpaceDE w:val="0"/>
        <w:autoSpaceDN w:val="0"/>
        <w:spacing w:before="0" w:after="0" w:line="354" w:lineRule="exact"/>
        <w:jc w:val="left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hyperlink r:id="rId8" w:history="1"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https</w:t>
        </w:r>
        <w:r w:rsidRPr="00AF2B09">
          <w:rPr>
            <w:rStyle w:val="a5"/>
            <w:rFonts w:ascii="Times New Roman" w:hAnsi="Times New Roman" w:cs="Times New Roman"/>
            <w:sz w:val="32"/>
            <w:szCs w:val="32"/>
          </w:rPr>
          <w:t>://</w:t>
        </w:r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admissions</w:t>
        </w:r>
        <w:r w:rsidRPr="00AF2B09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sfu</w:t>
        </w:r>
        <w:r w:rsidRPr="00AF2B09">
          <w:rPr>
            <w:rStyle w:val="a5"/>
            <w:rFonts w:ascii="Times New Roman" w:hAnsi="Times New Roman" w:cs="Times New Roman"/>
            <w:sz w:val="32"/>
            <w:szCs w:val="32"/>
          </w:rPr>
          <w:t>-</w:t>
        </w:r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kras</w:t>
        </w:r>
        <w:r w:rsidRPr="00AF2B09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ru</w:t>
        </w:r>
        <w:r w:rsidRPr="00AF2B09">
          <w:rPr>
            <w:rStyle w:val="a5"/>
            <w:rFonts w:ascii="Times New Roman" w:hAnsi="Times New Roman" w:cs="Times New Roman"/>
            <w:sz w:val="32"/>
            <w:szCs w:val="32"/>
          </w:rPr>
          <w:t>/</w:t>
        </w:r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magisters</w:t>
        </w:r>
        <w:r w:rsidRPr="00AF2B09">
          <w:rPr>
            <w:rStyle w:val="a5"/>
            <w:rFonts w:ascii="Times New Roman" w:hAnsi="Times New Roman" w:cs="Times New Roman"/>
            <w:sz w:val="32"/>
            <w:szCs w:val="32"/>
          </w:rPr>
          <w:t>/</w:t>
        </w:r>
        <w:r w:rsidRPr="007E1E29">
          <w:rPr>
            <w:rStyle w:val="a5"/>
            <w:rFonts w:ascii="Times New Roman" w:hAnsi="Times New Roman" w:cs="Times New Roman"/>
            <w:sz w:val="32"/>
            <w:szCs w:val="32"/>
          </w:rPr>
          <w:t>exams</w:t>
        </w:r>
      </w:hyperlink>
      <w:r w:rsidRPr="00AF2B0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</w:p>
    <w:p w:rsidR="00AF2B09" w:rsidRPr="00AF2B09" w:rsidRDefault="00AF2B09" w:rsidP="00AF2B09">
      <w:pPr>
        <w:rPr>
          <w:rFonts w:ascii="Arial"/>
          <w:sz w:val="2"/>
        </w:rPr>
      </w:pPr>
      <w:bookmarkStart w:id="1" w:name="_GoBack"/>
      <w:bookmarkEnd w:id="1"/>
    </w:p>
    <w:p w:rsidR="008F4077" w:rsidRPr="00AF2B09" w:rsidRDefault="008F4077" w:rsidP="00AF2B09">
      <w:pPr>
        <w:rPr>
          <w:rFonts w:ascii="Arial"/>
          <w:sz w:val="2"/>
        </w:rPr>
      </w:pPr>
    </w:p>
    <w:sectPr w:rsidR="008F4077" w:rsidRPr="00AF2B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6B7A38-5337-4854-89AC-B9935BAF6E10}"/>
    <w:embedBold r:id="rId2" w:fontKey="{79F16625-9510-4051-ACFD-06B8833FAEA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7DF0D6D-6F9B-45F9-8D81-C85291BC7C07}"/>
    <w:embedBold r:id="rId4" w:fontKey="{43B3756F-B62A-4842-BDB7-4AD54031007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000EA83-221F-4EBF-BF71-54A4C7A955F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CAB5291-474A-47AD-A7A1-89480BA5F8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6866"/>
    <w:rsid w:val="007E1E29"/>
    <w:rsid w:val="00802B0F"/>
    <w:rsid w:val="008F4077"/>
    <w:rsid w:val="00A13AFE"/>
    <w:rsid w:val="00A1701E"/>
    <w:rsid w:val="00AF2B09"/>
    <w:rsid w:val="00B06B85"/>
    <w:rsid w:val="00B57830"/>
    <w:rsid w:val="00BA5B2D"/>
    <w:rsid w:val="00C0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4917C"/>
  <w15:docId w15:val="{6ADF054B-F5C6-41AD-8788-A694593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A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0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nhideWhenUsed/>
    <w:rsid w:val="007E1E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ssions.sfu-kras.ru/magisters/exams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2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ssions.sfu-kras.ru/files/admissions/2023/programs/m/45.04.02.02_2.pdf?1670388193" TargetMode="External"/><Relationship Id="rId5" Type="http://schemas.openxmlformats.org/officeDocument/2006/relationships/hyperlink" Target="https://admissions.sfu-kras.ru/files/admissions/2023/programs/m/45.04.02.02_1.pdf?1670388193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admissions.sfu-kras.ru/files/admissions/2023/programs/m/42.04.02.02.pdf?1670388193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2022-12-07T04:48:00Z</dcterms:created>
  <dcterms:modified xsi:type="dcterms:W3CDTF">2022-12-07T04:49:00Z</dcterms:modified>
</cp:coreProperties>
</file>