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077" w:rsidRPr="00A1701E" w:rsidRDefault="00A1701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A1701E">
        <w:rPr>
          <w:rFonts w:ascii="Arial"/>
          <w:color w:val="FF0000"/>
          <w:sz w:val="2"/>
          <w:lang w:val="ru-RU"/>
        </w:rPr>
        <w:t xml:space="preserve"> </w:t>
      </w:r>
    </w:p>
    <w:p w:rsidR="00A1701E" w:rsidRPr="00A1701E" w:rsidRDefault="00A1701E" w:rsidP="00A1701E">
      <w:pPr>
        <w:framePr w:w="7426" w:wrap="auto" w:vAnchor="page" w:hAnchor="page" w:x="2326" w:y="1276"/>
        <w:widowControl w:val="0"/>
        <w:autoSpaceDE w:val="0"/>
        <w:autoSpaceDN w:val="0"/>
        <w:spacing w:before="256" w:after="0" w:line="311" w:lineRule="exact"/>
        <w:jc w:val="left"/>
        <w:rPr>
          <w:rFonts w:ascii="Times New Roman"/>
          <w:b/>
          <w:color w:val="000000"/>
          <w:sz w:val="40"/>
          <w:szCs w:val="40"/>
          <w:lang w:val="ru-RU"/>
        </w:rPr>
      </w:pPr>
      <w:r w:rsidRPr="00A1701E">
        <w:rPr>
          <w:rFonts w:ascii="Times New Roman" w:hAnsi="Times New Roman" w:cs="Times New Roman"/>
          <w:b/>
          <w:color w:val="000000"/>
          <w:spacing w:val="1"/>
          <w:sz w:val="40"/>
          <w:szCs w:val="40"/>
          <w:lang w:val="ru-RU"/>
        </w:rPr>
        <w:t>План</w:t>
      </w:r>
      <w:r w:rsidRPr="00A1701E">
        <w:rPr>
          <w:rFonts w:ascii="Times New Roman"/>
          <w:b/>
          <w:color w:val="000000"/>
          <w:spacing w:val="-1"/>
          <w:sz w:val="40"/>
          <w:szCs w:val="40"/>
          <w:lang w:val="ru-RU"/>
        </w:rPr>
        <w:t xml:space="preserve"> </w:t>
      </w:r>
      <w:r w:rsidRPr="00A1701E">
        <w:rPr>
          <w:rFonts w:ascii="Times New Roman" w:hAnsi="Times New Roman" w:cs="Times New Roman"/>
          <w:b/>
          <w:color w:val="000000"/>
          <w:sz w:val="40"/>
          <w:szCs w:val="40"/>
          <w:lang w:val="ru-RU"/>
        </w:rPr>
        <w:t>приёма поступающих</w:t>
      </w:r>
      <w:r w:rsidRPr="00A1701E">
        <w:rPr>
          <w:rFonts w:ascii="Times New Roman"/>
          <w:b/>
          <w:color w:val="000000"/>
          <w:spacing w:val="1"/>
          <w:sz w:val="40"/>
          <w:szCs w:val="40"/>
          <w:lang w:val="ru-RU"/>
        </w:rPr>
        <w:t xml:space="preserve"> </w:t>
      </w:r>
      <w:r w:rsidRPr="00A1701E">
        <w:rPr>
          <w:rFonts w:ascii="Times New Roman" w:hAnsi="Times New Roman" w:cs="Times New Roman"/>
          <w:b/>
          <w:color w:val="000000"/>
          <w:sz w:val="40"/>
          <w:szCs w:val="40"/>
          <w:lang w:val="ru-RU"/>
        </w:rPr>
        <w:t>в</w:t>
      </w:r>
      <w:r w:rsidRPr="00A1701E">
        <w:rPr>
          <w:rFonts w:ascii="Times New Roman"/>
          <w:b/>
          <w:color w:val="000000"/>
          <w:spacing w:val="-1"/>
          <w:sz w:val="40"/>
          <w:szCs w:val="40"/>
          <w:lang w:val="ru-RU"/>
        </w:rPr>
        <w:t xml:space="preserve"> 202</w:t>
      </w:r>
      <w:r w:rsidR="002F343C" w:rsidRPr="0076041F">
        <w:rPr>
          <w:rFonts w:ascii="Times New Roman"/>
          <w:b/>
          <w:color w:val="000000"/>
          <w:spacing w:val="-1"/>
          <w:sz w:val="40"/>
          <w:szCs w:val="40"/>
          <w:lang w:val="ru-RU"/>
        </w:rPr>
        <w:t>4</w:t>
      </w:r>
      <w:r w:rsidRPr="00A1701E">
        <w:rPr>
          <w:rFonts w:ascii="Times New Roman"/>
          <w:b/>
          <w:color w:val="000000"/>
          <w:spacing w:val="4"/>
          <w:sz w:val="40"/>
          <w:szCs w:val="40"/>
          <w:lang w:val="ru-RU"/>
        </w:rPr>
        <w:t xml:space="preserve"> </w:t>
      </w:r>
      <w:r w:rsidRPr="00A1701E">
        <w:rPr>
          <w:rFonts w:ascii="Times New Roman" w:hAnsi="Times New Roman" w:cs="Times New Roman"/>
          <w:b/>
          <w:color w:val="000000"/>
          <w:sz w:val="40"/>
          <w:szCs w:val="40"/>
          <w:lang w:val="ru-RU"/>
        </w:rPr>
        <w:t>году</w:t>
      </w:r>
    </w:p>
    <w:p w:rsidR="008F4077" w:rsidRPr="00A1701E" w:rsidRDefault="008F4077" w:rsidP="00A1701E">
      <w:pPr>
        <w:framePr w:w="7426" w:wrap="auto" w:vAnchor="page" w:hAnchor="page" w:x="2326" w:y="1276"/>
        <w:widowControl w:val="0"/>
        <w:autoSpaceDE w:val="0"/>
        <w:autoSpaceDN w:val="0"/>
        <w:spacing w:before="0" w:after="0" w:line="311" w:lineRule="exact"/>
        <w:ind w:left="710"/>
        <w:jc w:val="left"/>
        <w:rPr>
          <w:rFonts w:ascii="Times New Roman"/>
          <w:b/>
          <w:color w:val="000000"/>
          <w:sz w:val="40"/>
          <w:szCs w:val="40"/>
          <w:lang w:val="ru-RU"/>
        </w:rPr>
      </w:pPr>
    </w:p>
    <w:p w:rsidR="00A1701E" w:rsidRDefault="00A1701E" w:rsidP="00A1701E">
      <w:pPr>
        <w:framePr w:w="10201" w:h="721" w:hRule="exact" w:wrap="auto" w:vAnchor="page" w:hAnchor="page" w:x="826" w:y="1951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>на направления подготовки,</w:t>
      </w:r>
    </w:p>
    <w:p w:rsidR="008F4077" w:rsidRPr="00A1701E" w:rsidRDefault="00A1701E" w:rsidP="00A1701E">
      <w:pPr>
        <w:framePr w:w="10201" w:h="721" w:hRule="exact" w:wrap="auto" w:vAnchor="page" w:hAnchor="page" w:x="826" w:y="1951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 xml:space="preserve">реализуемые </w:t>
      </w:r>
      <w:proofErr w:type="spellStart"/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>ИФиЯК</w:t>
      </w:r>
      <w:proofErr w:type="spellEnd"/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 xml:space="preserve"> (</w:t>
      </w:r>
      <w:r w:rsidR="007E1E29">
        <w:rPr>
          <w:rFonts w:ascii="Times New Roman" w:hAnsi="Times New Roman" w:cs="Times New Roman"/>
          <w:color w:val="000000"/>
          <w:sz w:val="36"/>
          <w:szCs w:val="36"/>
          <w:lang w:val="ru-RU"/>
        </w:rPr>
        <w:t>магистратура</w:t>
      </w:r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>)</w:t>
      </w:r>
    </w:p>
    <w:tbl>
      <w:tblPr>
        <w:tblStyle w:val="a3"/>
        <w:tblpPr w:leftFromText="180" w:rightFromText="180" w:vertAnchor="text" w:horzAnchor="margin" w:tblpXSpec="center" w:tblpY="3299"/>
        <w:tblW w:w="10909" w:type="dxa"/>
        <w:tblLook w:val="04A0" w:firstRow="1" w:lastRow="0" w:firstColumn="1" w:lastColumn="0" w:noHBand="0" w:noVBand="1"/>
      </w:tblPr>
      <w:tblGrid>
        <w:gridCol w:w="3922"/>
        <w:gridCol w:w="1618"/>
        <w:gridCol w:w="2033"/>
        <w:gridCol w:w="3336"/>
      </w:tblGrid>
      <w:tr w:rsidR="00C07C72" w:rsidRPr="00A1701E" w:rsidTr="0076041F">
        <w:tc>
          <w:tcPr>
            <w:tcW w:w="3922" w:type="dxa"/>
          </w:tcPr>
          <w:p w:rsidR="00C07C72" w:rsidRPr="001A6866" w:rsidRDefault="00C07C72" w:rsidP="00A1701E">
            <w:pPr>
              <w:pStyle w:val="a4"/>
              <w:spacing w:before="0" w:beforeAutospacing="0" w:after="0" w:afterAutospacing="0"/>
              <w:jc w:val="center"/>
              <w:rPr>
                <w:sz w:val="36"/>
                <w:szCs w:val="36"/>
              </w:rPr>
            </w:pPr>
            <w:r w:rsidRPr="001A6866">
              <w:rPr>
                <w:b/>
                <w:bCs/>
                <w:kern w:val="24"/>
                <w:sz w:val="36"/>
                <w:szCs w:val="36"/>
              </w:rPr>
              <w:t>Код и наименование направления</w:t>
            </w:r>
          </w:p>
        </w:tc>
        <w:tc>
          <w:tcPr>
            <w:tcW w:w="1618" w:type="dxa"/>
          </w:tcPr>
          <w:p w:rsidR="00C07C72" w:rsidRPr="001A6866" w:rsidRDefault="00C07C72" w:rsidP="00A1701E">
            <w:pPr>
              <w:pStyle w:val="a4"/>
              <w:spacing w:before="0" w:beforeAutospacing="0" w:after="0" w:afterAutospacing="0"/>
              <w:jc w:val="center"/>
              <w:rPr>
                <w:sz w:val="36"/>
                <w:szCs w:val="36"/>
              </w:rPr>
            </w:pPr>
            <w:r w:rsidRPr="001A6866">
              <w:rPr>
                <w:b/>
                <w:bCs/>
                <w:kern w:val="24"/>
                <w:sz w:val="36"/>
                <w:szCs w:val="36"/>
              </w:rPr>
              <w:t>Бюджет</w:t>
            </w:r>
          </w:p>
        </w:tc>
        <w:tc>
          <w:tcPr>
            <w:tcW w:w="2033" w:type="dxa"/>
          </w:tcPr>
          <w:p w:rsidR="00C07C72" w:rsidRPr="001A6866" w:rsidRDefault="00C07C72" w:rsidP="00A1701E">
            <w:pPr>
              <w:pStyle w:val="a4"/>
              <w:spacing w:before="0" w:beforeAutospacing="0" w:after="0" w:afterAutospacing="0"/>
              <w:jc w:val="center"/>
              <w:rPr>
                <w:sz w:val="36"/>
                <w:szCs w:val="36"/>
              </w:rPr>
            </w:pPr>
            <w:proofErr w:type="spellStart"/>
            <w:r w:rsidRPr="001A6866">
              <w:rPr>
                <w:b/>
                <w:bCs/>
                <w:kern w:val="24"/>
                <w:sz w:val="36"/>
                <w:szCs w:val="36"/>
              </w:rPr>
              <w:t>Внебюджет</w:t>
            </w:r>
            <w:proofErr w:type="spellEnd"/>
          </w:p>
        </w:tc>
        <w:tc>
          <w:tcPr>
            <w:tcW w:w="3336" w:type="dxa"/>
          </w:tcPr>
          <w:p w:rsidR="00C07C72" w:rsidRPr="001A6866" w:rsidRDefault="00C07C72" w:rsidP="00A1701E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kern w:val="24"/>
                <w:sz w:val="36"/>
                <w:szCs w:val="36"/>
              </w:rPr>
            </w:pPr>
            <w:r w:rsidRPr="001A6866">
              <w:rPr>
                <w:b/>
                <w:bCs/>
                <w:kern w:val="24"/>
                <w:sz w:val="36"/>
                <w:szCs w:val="36"/>
              </w:rPr>
              <w:t>Экзамены</w:t>
            </w:r>
          </w:p>
        </w:tc>
      </w:tr>
      <w:tr w:rsidR="00C07C72" w:rsidRPr="0076041F" w:rsidTr="0076041F">
        <w:tc>
          <w:tcPr>
            <w:tcW w:w="3922" w:type="dxa"/>
          </w:tcPr>
          <w:p w:rsidR="00C07C72" w:rsidRDefault="00C07C72" w:rsidP="00A1701E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A6866">
              <w:rPr>
                <w:color w:val="000000" w:themeColor="text1"/>
                <w:sz w:val="28"/>
                <w:szCs w:val="28"/>
                <w:shd w:val="clear" w:color="auto" w:fill="FFFFFF"/>
              </w:rPr>
              <w:t>45.04.02.02 Прикладная и экспертная лингвистика</w:t>
            </w:r>
          </w:p>
          <w:p w:rsidR="001A6866" w:rsidRPr="001A6866" w:rsidRDefault="001A6866" w:rsidP="00A1701E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18" w:type="dxa"/>
          </w:tcPr>
          <w:p w:rsidR="00C07C72" w:rsidRPr="00AF2B09" w:rsidRDefault="0076041F" w:rsidP="00C07C72">
            <w:pPr>
              <w:pStyle w:val="a4"/>
              <w:spacing w:before="0" w:beforeAutospacing="0" w:after="0" w:afterAutospacing="0"/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kern w:val="24"/>
                <w:sz w:val="32"/>
                <w:szCs w:val="32"/>
              </w:rPr>
              <w:t>12</w:t>
            </w:r>
          </w:p>
        </w:tc>
        <w:tc>
          <w:tcPr>
            <w:tcW w:w="2033" w:type="dxa"/>
          </w:tcPr>
          <w:p w:rsidR="00C07C72" w:rsidRPr="00AF2B09" w:rsidRDefault="0076041F" w:rsidP="00C07C72">
            <w:pPr>
              <w:pStyle w:val="a4"/>
              <w:spacing w:before="0" w:beforeAutospacing="0" w:after="0" w:afterAutospacing="0"/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kern w:val="24"/>
                <w:sz w:val="32"/>
                <w:szCs w:val="32"/>
              </w:rPr>
              <w:t>3</w:t>
            </w:r>
          </w:p>
        </w:tc>
        <w:tc>
          <w:tcPr>
            <w:tcW w:w="3336" w:type="dxa"/>
          </w:tcPr>
          <w:p w:rsidR="00C07C72" w:rsidRPr="001A6866" w:rsidRDefault="0076041F" w:rsidP="0076041F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hyperlink r:id="rId4" w:history="1">
              <w:r w:rsidR="00C07C72" w:rsidRPr="001A6866">
                <w:rPr>
                  <w:rStyle w:val="a5"/>
                  <w:color w:val="000000" w:themeColor="text1"/>
                  <w:sz w:val="28"/>
                  <w:szCs w:val="28"/>
                  <w:u w:val="none"/>
                  <w:bdr w:val="none" w:sz="0" w:space="0" w:color="auto" w:frame="1"/>
                </w:rPr>
                <w:t>Теория языка</w:t>
              </w:r>
              <w:r>
                <w:rPr>
                  <w:rStyle w:val="a5"/>
                  <w:color w:val="000000" w:themeColor="text1"/>
                  <w:sz w:val="28"/>
                  <w:szCs w:val="28"/>
                  <w:u w:val="none"/>
                  <w:bdr w:val="none" w:sz="0" w:space="0" w:color="auto" w:frame="1"/>
                </w:rPr>
                <w:t xml:space="preserve"> </w:t>
              </w:r>
              <w:r w:rsidR="00C07C72" w:rsidRPr="001A6866">
                <w:rPr>
                  <w:rStyle w:val="a5"/>
                  <w:color w:val="000000" w:themeColor="text1"/>
                  <w:sz w:val="28"/>
                  <w:szCs w:val="28"/>
                  <w:u w:val="none"/>
                  <w:bdr w:val="none" w:sz="0" w:space="0" w:color="auto" w:frame="1"/>
                </w:rPr>
                <w:t>(устно)</w:t>
              </w:r>
            </w:hyperlink>
          </w:p>
          <w:p w:rsidR="00C07C72" w:rsidRPr="001A6866" w:rsidRDefault="00C07C72" w:rsidP="00A13AFE">
            <w:pPr>
              <w:pStyle w:val="a4"/>
              <w:spacing w:before="0" w:beforeAutospacing="0" w:after="0" w:afterAutospacing="0"/>
              <w:jc w:val="center"/>
              <w:rPr>
                <w:color w:val="000000" w:themeColor="text1"/>
                <w:kern w:val="24"/>
                <w:sz w:val="28"/>
                <w:szCs w:val="28"/>
              </w:rPr>
            </w:pPr>
          </w:p>
        </w:tc>
      </w:tr>
    </w:tbl>
    <w:p w:rsidR="00AF2B09" w:rsidRPr="002F343C" w:rsidRDefault="00A1701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tabs>
          <w:tab w:val="left" w:pos="2235"/>
        </w:tabs>
        <w:rPr>
          <w:rFonts w:ascii="Arial"/>
          <w:sz w:val="2"/>
          <w:lang w:val="ru-RU"/>
        </w:rPr>
      </w:pPr>
      <w:bookmarkStart w:id="1" w:name="_GoBack"/>
      <w:bookmarkEnd w:id="1"/>
    </w:p>
    <w:p w:rsidR="00AF2B09" w:rsidRPr="002F343C" w:rsidRDefault="0076041F" w:rsidP="00AF2B09">
      <w:pPr>
        <w:framePr w:w="6765" w:wrap="auto" w:vAnchor="page" w:hAnchor="page" w:x="1501" w:y="6826"/>
        <w:widowControl w:val="0"/>
        <w:autoSpaceDE w:val="0"/>
        <w:autoSpaceDN w:val="0"/>
        <w:spacing w:before="0" w:after="0" w:line="354" w:lineRule="exact"/>
        <w:jc w:val="left"/>
        <w:rPr>
          <w:rFonts w:ascii="Times New Roman" w:hAnsi="Times New Roman" w:cs="Times New Roman"/>
          <w:color w:val="000000"/>
          <w:sz w:val="32"/>
          <w:szCs w:val="32"/>
          <w:u w:val="single"/>
          <w:lang w:val="ru-RU"/>
        </w:rPr>
      </w:pPr>
      <w:hyperlink r:id="rId6" w:history="1">
        <w:r w:rsidR="00AF2B09" w:rsidRPr="007E1E29">
          <w:rPr>
            <w:rStyle w:val="a5"/>
            <w:rFonts w:ascii="Times New Roman" w:hAnsi="Times New Roman" w:cs="Times New Roman"/>
            <w:sz w:val="32"/>
            <w:szCs w:val="32"/>
          </w:rPr>
          <w:t>https</w:t>
        </w:r>
        <w:r w:rsidR="00AF2B09" w:rsidRPr="002F343C">
          <w:rPr>
            <w:rStyle w:val="a5"/>
            <w:rFonts w:ascii="Times New Roman" w:hAnsi="Times New Roman" w:cs="Times New Roman"/>
            <w:sz w:val="32"/>
            <w:szCs w:val="32"/>
            <w:lang w:val="ru-RU"/>
          </w:rPr>
          <w:t>://</w:t>
        </w:r>
        <w:r w:rsidR="00AF2B09" w:rsidRPr="007E1E29">
          <w:rPr>
            <w:rStyle w:val="a5"/>
            <w:rFonts w:ascii="Times New Roman" w:hAnsi="Times New Roman" w:cs="Times New Roman"/>
            <w:sz w:val="32"/>
            <w:szCs w:val="32"/>
          </w:rPr>
          <w:t>admissions</w:t>
        </w:r>
        <w:r w:rsidR="00AF2B09" w:rsidRPr="002F343C">
          <w:rPr>
            <w:rStyle w:val="a5"/>
            <w:rFonts w:ascii="Times New Roman" w:hAnsi="Times New Roman" w:cs="Times New Roman"/>
            <w:sz w:val="32"/>
            <w:szCs w:val="32"/>
            <w:lang w:val="ru-RU"/>
          </w:rPr>
          <w:t>.</w:t>
        </w:r>
        <w:proofErr w:type="spellStart"/>
        <w:r w:rsidR="00AF2B09" w:rsidRPr="007E1E29">
          <w:rPr>
            <w:rStyle w:val="a5"/>
            <w:rFonts w:ascii="Times New Roman" w:hAnsi="Times New Roman" w:cs="Times New Roman"/>
            <w:sz w:val="32"/>
            <w:szCs w:val="32"/>
          </w:rPr>
          <w:t>sfu</w:t>
        </w:r>
        <w:proofErr w:type="spellEnd"/>
        <w:r w:rsidR="00AF2B09" w:rsidRPr="002F343C">
          <w:rPr>
            <w:rStyle w:val="a5"/>
            <w:rFonts w:ascii="Times New Roman" w:hAnsi="Times New Roman" w:cs="Times New Roman"/>
            <w:sz w:val="32"/>
            <w:szCs w:val="32"/>
            <w:lang w:val="ru-RU"/>
          </w:rPr>
          <w:t>-</w:t>
        </w:r>
        <w:proofErr w:type="spellStart"/>
        <w:r w:rsidR="00AF2B09" w:rsidRPr="007E1E29">
          <w:rPr>
            <w:rStyle w:val="a5"/>
            <w:rFonts w:ascii="Times New Roman" w:hAnsi="Times New Roman" w:cs="Times New Roman"/>
            <w:sz w:val="32"/>
            <w:szCs w:val="32"/>
          </w:rPr>
          <w:t>kras</w:t>
        </w:r>
        <w:proofErr w:type="spellEnd"/>
        <w:r w:rsidR="00AF2B09" w:rsidRPr="002F343C">
          <w:rPr>
            <w:rStyle w:val="a5"/>
            <w:rFonts w:ascii="Times New Roman" w:hAnsi="Times New Roman" w:cs="Times New Roman"/>
            <w:sz w:val="32"/>
            <w:szCs w:val="32"/>
            <w:lang w:val="ru-RU"/>
          </w:rPr>
          <w:t>.</w:t>
        </w:r>
        <w:proofErr w:type="spellStart"/>
        <w:r w:rsidR="00AF2B09" w:rsidRPr="007E1E29">
          <w:rPr>
            <w:rStyle w:val="a5"/>
            <w:rFonts w:ascii="Times New Roman" w:hAnsi="Times New Roman" w:cs="Times New Roman"/>
            <w:sz w:val="32"/>
            <w:szCs w:val="32"/>
          </w:rPr>
          <w:t>ru</w:t>
        </w:r>
        <w:proofErr w:type="spellEnd"/>
        <w:r w:rsidR="00AF2B09" w:rsidRPr="002F343C">
          <w:rPr>
            <w:rStyle w:val="a5"/>
            <w:rFonts w:ascii="Times New Roman" w:hAnsi="Times New Roman" w:cs="Times New Roman"/>
            <w:sz w:val="32"/>
            <w:szCs w:val="32"/>
            <w:lang w:val="ru-RU"/>
          </w:rPr>
          <w:t>/</w:t>
        </w:r>
        <w:proofErr w:type="spellStart"/>
        <w:r w:rsidR="00AF2B09" w:rsidRPr="007E1E29">
          <w:rPr>
            <w:rStyle w:val="a5"/>
            <w:rFonts w:ascii="Times New Roman" w:hAnsi="Times New Roman" w:cs="Times New Roman"/>
            <w:sz w:val="32"/>
            <w:szCs w:val="32"/>
          </w:rPr>
          <w:t>magisters</w:t>
        </w:r>
        <w:proofErr w:type="spellEnd"/>
        <w:r w:rsidR="00AF2B09" w:rsidRPr="002F343C">
          <w:rPr>
            <w:rStyle w:val="a5"/>
            <w:rFonts w:ascii="Times New Roman" w:hAnsi="Times New Roman" w:cs="Times New Roman"/>
            <w:sz w:val="32"/>
            <w:szCs w:val="32"/>
            <w:lang w:val="ru-RU"/>
          </w:rPr>
          <w:t>/</w:t>
        </w:r>
        <w:r w:rsidR="00AF2B09" w:rsidRPr="007E1E29">
          <w:rPr>
            <w:rStyle w:val="a5"/>
            <w:rFonts w:ascii="Times New Roman" w:hAnsi="Times New Roman" w:cs="Times New Roman"/>
            <w:sz w:val="32"/>
            <w:szCs w:val="32"/>
          </w:rPr>
          <w:t>exams</w:t>
        </w:r>
      </w:hyperlink>
      <w:r w:rsidR="00AF2B09" w:rsidRPr="002F343C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8F4077" w:rsidRPr="002F343C" w:rsidRDefault="008F4077" w:rsidP="00AF2B09">
      <w:pPr>
        <w:rPr>
          <w:rFonts w:ascii="Arial"/>
          <w:sz w:val="2"/>
          <w:lang w:val="ru-RU"/>
        </w:rPr>
      </w:pPr>
    </w:p>
    <w:sectPr w:rsidR="008F4077" w:rsidRPr="002F343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8FC68F3-DA79-453F-A778-7E5392355B2C}"/>
    <w:embedBold r:id="rId2" w:fontKey="{880E90FE-0CD7-402E-A00E-95868C981D1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EED9F957-7F20-436A-A8E8-6FDAA75576FC}"/>
    <w:embedBold r:id="rId4" w:fontKey="{2836C7B1-8EDA-45FB-B7F0-8F2DF115AEA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B4AB1634-573F-4683-86B0-EE6A68F0623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E5AC7C5F-8E98-476D-BAF0-CA73C8763B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A6866"/>
    <w:rsid w:val="002F343C"/>
    <w:rsid w:val="0076041F"/>
    <w:rsid w:val="007E1E29"/>
    <w:rsid w:val="00802B0F"/>
    <w:rsid w:val="008F4077"/>
    <w:rsid w:val="00A13AFE"/>
    <w:rsid w:val="00A1701E"/>
    <w:rsid w:val="00AF2B09"/>
    <w:rsid w:val="00B06B85"/>
    <w:rsid w:val="00B57830"/>
    <w:rsid w:val="00BA5B2D"/>
    <w:rsid w:val="00C0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9CCD8"/>
  <w15:docId w15:val="{6ADF054B-F5C6-41AD-8788-A69459313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table" w:styleId="a3">
    <w:name w:val="Table Grid"/>
    <w:basedOn w:val="a1"/>
    <w:rsid w:val="00A17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1701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Hyperlink"/>
    <w:basedOn w:val="a0"/>
    <w:unhideWhenUsed/>
    <w:rsid w:val="007E1E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dmissions.sfu-kras.ru/magisters/exams" TargetMode="External"/><Relationship Id="rId5" Type="http://schemas.openxmlformats.org/officeDocument/2006/relationships/image" Target="ooxWord://word/media/image2.jpeg" TargetMode="External"/><Relationship Id="rId4" Type="http://schemas.openxmlformats.org/officeDocument/2006/relationships/hyperlink" Target="https://admissions.sfu-kras.ru/files/admissions/2023/programs/m/45.04.02.02_1.pdf?1670388193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2023-11-08T09:57:00Z</dcterms:created>
  <dcterms:modified xsi:type="dcterms:W3CDTF">2024-01-31T03:46:00Z</dcterms:modified>
</cp:coreProperties>
</file>